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rsidRPr="002F207D">
        <w:t>Presseinformation</w:t>
      </w:r>
    </w:p>
    <w:p w14:paraId="00F13E77" w14:textId="77777777" w:rsidR="00E83DD7" w:rsidRPr="002F207D" w:rsidRDefault="00E83DD7" w:rsidP="00604BFB">
      <w:pPr>
        <w:jc w:val="both"/>
        <w:rPr>
          <w:sz w:val="20"/>
          <w:szCs w:val="20"/>
        </w:rPr>
      </w:pPr>
    </w:p>
    <w:p w14:paraId="4F8F137E" w14:textId="28F26E1D" w:rsidR="006D6430" w:rsidRPr="002F207D" w:rsidRDefault="00887402" w:rsidP="00E927B1">
      <w:pPr>
        <w:pStyle w:val="HeadlineGreen"/>
        <w:rPr>
          <w:color w:val="auto"/>
          <w:sz w:val="22"/>
          <w:szCs w:val="20"/>
          <w:lang w:val="de-AT"/>
        </w:rPr>
      </w:pPr>
      <w:r>
        <w:rPr>
          <w:color w:val="auto"/>
          <w:sz w:val="22"/>
          <w:szCs w:val="20"/>
          <w:lang w:val="de-AT"/>
        </w:rPr>
        <w:t>A</w:t>
      </w:r>
      <w:r w:rsidR="008B4598">
        <w:rPr>
          <w:color w:val="auto"/>
          <w:sz w:val="22"/>
          <w:szCs w:val="20"/>
          <w:lang w:val="de-AT"/>
        </w:rPr>
        <w:t>us</w:t>
      </w:r>
      <w:r w:rsidR="00BF35A5">
        <w:rPr>
          <w:color w:val="auto"/>
          <w:sz w:val="22"/>
          <w:szCs w:val="20"/>
          <w:lang w:val="de-AT"/>
        </w:rPr>
        <w:t>zeichnung</w:t>
      </w:r>
    </w:p>
    <w:p w14:paraId="453766EE" w14:textId="6C288BBA" w:rsidR="008B4598" w:rsidRPr="008605DF" w:rsidRDefault="00D64F14" w:rsidP="00E927B1">
      <w:pPr>
        <w:pStyle w:val="berschrift2"/>
        <w:rPr>
          <w:rFonts w:cs="Noto Sans"/>
          <w:sz w:val="36"/>
          <w:szCs w:val="32"/>
        </w:rPr>
      </w:pPr>
      <w:r w:rsidRPr="008605DF">
        <w:rPr>
          <w:rFonts w:cs="Noto Sans"/>
          <w:sz w:val="36"/>
          <w:szCs w:val="32"/>
        </w:rPr>
        <w:t>Fronius</w:t>
      </w:r>
      <w:r w:rsidR="00BF35A5" w:rsidRPr="008605DF">
        <w:rPr>
          <w:rFonts w:cs="Noto Sans"/>
          <w:sz w:val="36"/>
          <w:szCs w:val="32"/>
        </w:rPr>
        <w:t xml:space="preserve"> holt Gold bei </w:t>
      </w:r>
      <w:proofErr w:type="spellStart"/>
      <w:r w:rsidR="00BF35A5" w:rsidRPr="008605DF">
        <w:rPr>
          <w:rFonts w:cs="Noto Sans"/>
          <w:sz w:val="36"/>
          <w:szCs w:val="32"/>
        </w:rPr>
        <w:t>EcoVadis</w:t>
      </w:r>
      <w:proofErr w:type="spellEnd"/>
      <w:r w:rsidR="00BF35A5" w:rsidRPr="008605DF">
        <w:rPr>
          <w:rFonts w:cs="Noto Sans"/>
          <w:sz w:val="36"/>
          <w:szCs w:val="32"/>
        </w:rPr>
        <w:t>-Rating</w:t>
      </w:r>
    </w:p>
    <w:p w14:paraId="2CC4F935" w14:textId="77777777" w:rsidR="00ED5549" w:rsidRPr="002B3368" w:rsidRDefault="00ED5549" w:rsidP="00E927B1">
      <w:pPr>
        <w:rPr>
          <w:sz w:val="20"/>
          <w:szCs w:val="20"/>
        </w:rPr>
      </w:pPr>
    </w:p>
    <w:p w14:paraId="2690C76D" w14:textId="43D615ED" w:rsidR="002D5B42" w:rsidRDefault="00DC45E7" w:rsidP="00E927B1">
      <w:pPr>
        <w:rPr>
          <w:sz w:val="20"/>
          <w:szCs w:val="20"/>
        </w:rPr>
      </w:pPr>
      <w:proofErr w:type="spellStart"/>
      <w:r>
        <w:rPr>
          <w:sz w:val="24"/>
          <w:szCs w:val="24"/>
        </w:rPr>
        <w:t>EcoVadis</w:t>
      </w:r>
      <w:proofErr w:type="spellEnd"/>
      <w:r>
        <w:rPr>
          <w:sz w:val="24"/>
          <w:szCs w:val="24"/>
        </w:rPr>
        <w:t xml:space="preserve"> führt Nachhaltigkeitsratings durch und zählt hierbei zu den bekanntesten und renommiertesten Agenturen weltweit</w:t>
      </w:r>
      <w:r w:rsidR="0063267C">
        <w:rPr>
          <w:sz w:val="24"/>
          <w:szCs w:val="24"/>
        </w:rPr>
        <w:t>.</w:t>
      </w:r>
      <w:r>
        <w:rPr>
          <w:sz w:val="24"/>
          <w:szCs w:val="24"/>
        </w:rPr>
        <w:t xml:space="preserve"> Bei der diesjährigen Bewertung wurde Fronius erstmals mit der Goldmedaille ausgezeichnet und </w:t>
      </w:r>
      <w:r w:rsidR="008E4D46">
        <w:rPr>
          <w:sz w:val="24"/>
          <w:szCs w:val="24"/>
        </w:rPr>
        <w:t>ist</w:t>
      </w:r>
      <w:r>
        <w:rPr>
          <w:sz w:val="24"/>
          <w:szCs w:val="24"/>
        </w:rPr>
        <w:t xml:space="preserve"> damit </w:t>
      </w:r>
      <w:r w:rsidR="008E4D46">
        <w:rPr>
          <w:sz w:val="24"/>
          <w:szCs w:val="24"/>
        </w:rPr>
        <w:t>unter den</w:t>
      </w:r>
      <w:r>
        <w:rPr>
          <w:sz w:val="24"/>
          <w:szCs w:val="24"/>
        </w:rPr>
        <w:t xml:space="preserve"> Top 5 % der nachhaltigsten Unternehmen.</w:t>
      </w:r>
      <w:r w:rsidR="00412405">
        <w:rPr>
          <w:sz w:val="24"/>
          <w:szCs w:val="24"/>
        </w:rPr>
        <w:br/>
      </w:r>
    </w:p>
    <w:p w14:paraId="16FF5C92" w14:textId="18DB0D0F" w:rsidR="00C74EAE" w:rsidRPr="008605DF" w:rsidRDefault="00DC45E7" w:rsidP="00E927B1">
      <w:pPr>
        <w:rPr>
          <w:sz w:val="20"/>
          <w:szCs w:val="20"/>
        </w:rPr>
      </w:pPr>
      <w:r w:rsidRPr="008605DF">
        <w:rPr>
          <w:sz w:val="20"/>
          <w:szCs w:val="20"/>
        </w:rPr>
        <w:t xml:space="preserve">100.000 </w:t>
      </w:r>
      <w:r w:rsidR="004305F5" w:rsidRPr="008605DF">
        <w:rPr>
          <w:sz w:val="20"/>
          <w:szCs w:val="20"/>
        </w:rPr>
        <w:t>Betriebe</w:t>
      </w:r>
      <w:r w:rsidRPr="008605DF">
        <w:rPr>
          <w:sz w:val="20"/>
          <w:szCs w:val="20"/>
        </w:rPr>
        <w:t xml:space="preserve"> in über 175 Ländern und aus mehr als 200 Branchen hat die internationale Ratingagentur </w:t>
      </w:r>
      <w:proofErr w:type="spellStart"/>
      <w:r w:rsidRPr="008605DF">
        <w:rPr>
          <w:sz w:val="20"/>
          <w:szCs w:val="20"/>
        </w:rPr>
        <w:t>EcoVadis</w:t>
      </w:r>
      <w:proofErr w:type="spellEnd"/>
      <w:r w:rsidRPr="008605DF">
        <w:rPr>
          <w:sz w:val="20"/>
          <w:szCs w:val="20"/>
        </w:rPr>
        <w:t xml:space="preserve"> bisher bewertet</w:t>
      </w:r>
      <w:r w:rsidR="00B85845" w:rsidRPr="008605DF">
        <w:rPr>
          <w:sz w:val="20"/>
          <w:szCs w:val="20"/>
        </w:rPr>
        <w:t>.</w:t>
      </w:r>
      <w:r w:rsidRPr="008605DF">
        <w:rPr>
          <w:sz w:val="20"/>
          <w:szCs w:val="20"/>
        </w:rPr>
        <w:t xml:space="preserve"> Die vier Themenbereiche Umwelt, Arbeits- und Menschenrechte, Ethik sowie Nachhaltige Beschaffung werden </w:t>
      </w:r>
      <w:r w:rsidR="004305F5" w:rsidRPr="008605DF">
        <w:rPr>
          <w:sz w:val="20"/>
          <w:szCs w:val="20"/>
        </w:rPr>
        <w:t>jährlich genau</w:t>
      </w:r>
      <w:r w:rsidRPr="008605DF">
        <w:rPr>
          <w:sz w:val="20"/>
          <w:szCs w:val="20"/>
        </w:rPr>
        <w:t xml:space="preserve"> </w:t>
      </w:r>
      <w:r w:rsidR="003761C3" w:rsidRPr="008605DF">
        <w:rPr>
          <w:sz w:val="20"/>
          <w:szCs w:val="20"/>
        </w:rPr>
        <w:t xml:space="preserve">unter die Lupe genommen. Das oberösterreichische Familienunternehmen Fronius konnte sich gegenüber dem Vorjahr erneut verbessern und </w:t>
      </w:r>
      <w:r w:rsidR="00A91096" w:rsidRPr="008605DF">
        <w:rPr>
          <w:sz w:val="20"/>
          <w:szCs w:val="20"/>
        </w:rPr>
        <w:t>heuer zum ersten Mal Gold holen</w:t>
      </w:r>
      <w:r w:rsidR="003761C3" w:rsidRPr="008605DF">
        <w:rPr>
          <w:sz w:val="20"/>
          <w:szCs w:val="20"/>
        </w:rPr>
        <w:t xml:space="preserve">. Damit </w:t>
      </w:r>
      <w:r w:rsidR="008E4D46" w:rsidRPr="008605DF">
        <w:rPr>
          <w:sz w:val="20"/>
          <w:szCs w:val="20"/>
        </w:rPr>
        <w:t>zählt</w:t>
      </w:r>
      <w:r w:rsidR="003761C3" w:rsidRPr="008605DF">
        <w:rPr>
          <w:sz w:val="20"/>
          <w:szCs w:val="20"/>
        </w:rPr>
        <w:t xml:space="preserve"> Fronius </w:t>
      </w:r>
      <w:r w:rsidR="00527E85" w:rsidRPr="008605DF">
        <w:rPr>
          <w:sz w:val="20"/>
          <w:szCs w:val="20"/>
        </w:rPr>
        <w:t xml:space="preserve">innerhalb der Branche </w:t>
      </w:r>
      <w:r w:rsidR="008E4D46" w:rsidRPr="008605DF">
        <w:rPr>
          <w:sz w:val="20"/>
          <w:szCs w:val="20"/>
        </w:rPr>
        <w:t>zu</w:t>
      </w:r>
      <w:r w:rsidR="00A91096" w:rsidRPr="008605DF">
        <w:rPr>
          <w:sz w:val="20"/>
          <w:szCs w:val="20"/>
        </w:rPr>
        <w:t xml:space="preserve"> den Top 5 Prozent der nachhaltigsten Unternehmen</w:t>
      </w:r>
      <w:r w:rsidR="003761C3" w:rsidRPr="008605DF">
        <w:rPr>
          <w:sz w:val="20"/>
          <w:szCs w:val="20"/>
        </w:rPr>
        <w:t>.</w:t>
      </w:r>
    </w:p>
    <w:p w14:paraId="72DBAD65" w14:textId="2A36A19E" w:rsidR="008B4598" w:rsidRPr="008605DF" w:rsidRDefault="00B85845" w:rsidP="00E927B1">
      <w:pPr>
        <w:rPr>
          <w:i/>
          <w:iCs/>
          <w:sz w:val="20"/>
          <w:szCs w:val="20"/>
        </w:rPr>
      </w:pPr>
      <w:r w:rsidRPr="008605DF">
        <w:rPr>
          <w:i/>
          <w:iCs/>
          <w:sz w:val="20"/>
          <w:szCs w:val="20"/>
        </w:rPr>
        <w:t>„</w:t>
      </w:r>
      <w:r w:rsidR="00BF35A5" w:rsidRPr="008605DF">
        <w:rPr>
          <w:i/>
          <w:iCs/>
          <w:sz w:val="20"/>
          <w:szCs w:val="20"/>
        </w:rPr>
        <w:t>Wir leben Nachhaltigkeit, das spürt man jeden Tag in unserem Tun</w:t>
      </w:r>
      <w:r w:rsidR="00D64F14" w:rsidRPr="008605DF">
        <w:rPr>
          <w:i/>
          <w:iCs/>
          <w:sz w:val="20"/>
          <w:szCs w:val="20"/>
        </w:rPr>
        <w:t xml:space="preserve"> und</w:t>
      </w:r>
      <w:r w:rsidR="003761C3" w:rsidRPr="008605DF">
        <w:rPr>
          <w:i/>
          <w:iCs/>
          <w:sz w:val="20"/>
          <w:szCs w:val="20"/>
        </w:rPr>
        <w:t xml:space="preserve"> unserem gemeinsamen </w:t>
      </w:r>
      <w:r w:rsidR="00BF35A5" w:rsidRPr="008605DF">
        <w:rPr>
          <w:i/>
          <w:iCs/>
          <w:sz w:val="20"/>
          <w:szCs w:val="20"/>
        </w:rPr>
        <w:t>Engagement. Jeder Beitrag, auch wenn er noch so klein erscheint, legt einen entscheidenden Grundstein</w:t>
      </w:r>
      <w:r w:rsidR="003761C3" w:rsidRPr="008605DF">
        <w:rPr>
          <w:i/>
          <w:iCs/>
          <w:sz w:val="20"/>
          <w:szCs w:val="20"/>
        </w:rPr>
        <w:t xml:space="preserve"> –</w:t>
      </w:r>
      <w:r w:rsidR="00B3289D" w:rsidRPr="008605DF">
        <w:rPr>
          <w:i/>
          <w:iCs/>
          <w:sz w:val="20"/>
          <w:szCs w:val="20"/>
        </w:rPr>
        <w:t xml:space="preserve"> </w:t>
      </w:r>
      <w:r w:rsidR="003761C3" w:rsidRPr="008605DF">
        <w:rPr>
          <w:i/>
          <w:iCs/>
          <w:sz w:val="20"/>
          <w:szCs w:val="20"/>
        </w:rPr>
        <w:t>für kommende Generationen und</w:t>
      </w:r>
      <w:r w:rsidR="00BF35A5" w:rsidRPr="008605DF">
        <w:rPr>
          <w:i/>
          <w:iCs/>
          <w:sz w:val="20"/>
          <w:szCs w:val="20"/>
        </w:rPr>
        <w:t xml:space="preserve"> eine </w:t>
      </w:r>
      <w:r w:rsidR="003761C3" w:rsidRPr="008605DF">
        <w:rPr>
          <w:i/>
          <w:iCs/>
          <w:sz w:val="20"/>
          <w:szCs w:val="20"/>
        </w:rPr>
        <w:t>Zukunft</w:t>
      </w:r>
      <w:r w:rsidR="00BF35A5" w:rsidRPr="008605DF">
        <w:rPr>
          <w:i/>
          <w:iCs/>
          <w:sz w:val="20"/>
          <w:szCs w:val="20"/>
        </w:rPr>
        <w:t xml:space="preserve">​, auf die wir stolz </w:t>
      </w:r>
      <w:r w:rsidR="008E4D46" w:rsidRPr="008605DF">
        <w:rPr>
          <w:i/>
          <w:iCs/>
          <w:sz w:val="20"/>
          <w:szCs w:val="20"/>
        </w:rPr>
        <w:t>sein wollen</w:t>
      </w:r>
      <w:r w:rsidR="00A91096" w:rsidRPr="008605DF">
        <w:rPr>
          <w:i/>
          <w:iCs/>
          <w:sz w:val="20"/>
          <w:szCs w:val="20"/>
        </w:rPr>
        <w:t xml:space="preserve">. Die Auszeichnung von </w:t>
      </w:r>
      <w:proofErr w:type="spellStart"/>
      <w:r w:rsidR="00A91096" w:rsidRPr="008605DF">
        <w:rPr>
          <w:i/>
          <w:iCs/>
          <w:sz w:val="20"/>
          <w:szCs w:val="20"/>
        </w:rPr>
        <w:t>EcoVadis</w:t>
      </w:r>
      <w:proofErr w:type="spellEnd"/>
      <w:r w:rsidR="00A91096" w:rsidRPr="008605DF">
        <w:rPr>
          <w:i/>
          <w:iCs/>
          <w:sz w:val="20"/>
          <w:szCs w:val="20"/>
        </w:rPr>
        <w:t xml:space="preserve"> </w:t>
      </w:r>
      <w:r w:rsidR="008E4D46" w:rsidRPr="008605DF">
        <w:rPr>
          <w:i/>
          <w:iCs/>
          <w:sz w:val="20"/>
          <w:szCs w:val="20"/>
        </w:rPr>
        <w:t>ist</w:t>
      </w:r>
      <w:r w:rsidR="00A91096" w:rsidRPr="008605DF">
        <w:rPr>
          <w:i/>
          <w:iCs/>
          <w:sz w:val="20"/>
          <w:szCs w:val="20"/>
        </w:rPr>
        <w:t xml:space="preserve"> </w:t>
      </w:r>
      <w:r w:rsidR="00B3289D" w:rsidRPr="008605DF">
        <w:rPr>
          <w:i/>
          <w:iCs/>
          <w:sz w:val="20"/>
          <w:szCs w:val="20"/>
        </w:rPr>
        <w:t xml:space="preserve">einerseits ein großer Schritt in </w:t>
      </w:r>
      <w:r w:rsidR="004305F5" w:rsidRPr="008605DF">
        <w:rPr>
          <w:i/>
          <w:iCs/>
          <w:sz w:val="20"/>
          <w:szCs w:val="20"/>
        </w:rPr>
        <w:t xml:space="preserve">die </w:t>
      </w:r>
      <w:r w:rsidR="00B3289D" w:rsidRPr="008605DF">
        <w:rPr>
          <w:i/>
          <w:iCs/>
          <w:sz w:val="20"/>
          <w:szCs w:val="20"/>
        </w:rPr>
        <w:t>richtige Richtung</w:t>
      </w:r>
      <w:r w:rsidR="00A91096" w:rsidRPr="008605DF">
        <w:rPr>
          <w:i/>
          <w:iCs/>
          <w:sz w:val="20"/>
          <w:szCs w:val="20"/>
        </w:rPr>
        <w:t xml:space="preserve"> und spornt uns andererseits </w:t>
      </w:r>
      <w:r w:rsidR="00B3289D" w:rsidRPr="008605DF">
        <w:rPr>
          <w:i/>
          <w:iCs/>
          <w:sz w:val="20"/>
          <w:szCs w:val="20"/>
        </w:rPr>
        <w:t xml:space="preserve">positiv </w:t>
      </w:r>
      <w:r w:rsidR="00A91096" w:rsidRPr="008605DF">
        <w:rPr>
          <w:i/>
          <w:iCs/>
          <w:sz w:val="20"/>
          <w:szCs w:val="20"/>
        </w:rPr>
        <w:t>an. Wir wollen noch besser</w:t>
      </w:r>
      <w:r w:rsidR="00B3289D" w:rsidRPr="008605DF">
        <w:rPr>
          <w:i/>
          <w:iCs/>
          <w:sz w:val="20"/>
          <w:szCs w:val="20"/>
        </w:rPr>
        <w:t xml:space="preserve"> werden</w:t>
      </w:r>
      <w:r w:rsidR="00A91096" w:rsidRPr="008605DF">
        <w:rPr>
          <w:i/>
          <w:iCs/>
          <w:sz w:val="20"/>
          <w:szCs w:val="20"/>
        </w:rPr>
        <w:t xml:space="preserve">, die Reise geht </w:t>
      </w:r>
      <w:r w:rsidR="00B3289D" w:rsidRPr="008605DF">
        <w:rPr>
          <w:i/>
          <w:iCs/>
          <w:sz w:val="20"/>
          <w:szCs w:val="20"/>
        </w:rPr>
        <w:t xml:space="preserve">also </w:t>
      </w:r>
      <w:r w:rsidR="00A91096" w:rsidRPr="008605DF">
        <w:rPr>
          <w:i/>
          <w:iCs/>
          <w:sz w:val="20"/>
          <w:szCs w:val="20"/>
        </w:rPr>
        <w:t>weiter</w:t>
      </w:r>
      <w:r w:rsidRPr="008605DF">
        <w:rPr>
          <w:i/>
          <w:iCs/>
          <w:sz w:val="20"/>
          <w:szCs w:val="20"/>
        </w:rPr>
        <w:t>“</w:t>
      </w:r>
      <w:r w:rsidRPr="008605DF">
        <w:rPr>
          <w:sz w:val="20"/>
          <w:szCs w:val="20"/>
        </w:rPr>
        <w:t xml:space="preserve">, </w:t>
      </w:r>
      <w:r w:rsidR="008E4D46" w:rsidRPr="008605DF">
        <w:rPr>
          <w:sz w:val="20"/>
          <w:szCs w:val="20"/>
        </w:rPr>
        <w:t>sagt</w:t>
      </w:r>
      <w:r w:rsidRPr="008605DF">
        <w:rPr>
          <w:sz w:val="20"/>
          <w:szCs w:val="20"/>
        </w:rPr>
        <w:t xml:space="preserve"> </w:t>
      </w:r>
      <w:r w:rsidR="00BF35A5" w:rsidRPr="008605DF">
        <w:rPr>
          <w:sz w:val="20"/>
          <w:szCs w:val="20"/>
        </w:rPr>
        <w:t xml:space="preserve">Katrin Helmberger, Leiterin Corporate </w:t>
      </w:r>
      <w:proofErr w:type="spellStart"/>
      <w:r w:rsidR="00BF35A5" w:rsidRPr="008605DF">
        <w:rPr>
          <w:sz w:val="20"/>
          <w:szCs w:val="20"/>
        </w:rPr>
        <w:t>Sustainability</w:t>
      </w:r>
      <w:proofErr w:type="spellEnd"/>
      <w:r w:rsidR="003761C3" w:rsidRPr="008605DF">
        <w:rPr>
          <w:sz w:val="20"/>
          <w:szCs w:val="20"/>
        </w:rPr>
        <w:t>.</w:t>
      </w:r>
    </w:p>
    <w:p w14:paraId="6F0E4565" w14:textId="1D9DCFD9" w:rsidR="00DA6E99" w:rsidRPr="008605DF" w:rsidRDefault="00B3289D" w:rsidP="00E927B1">
      <w:pPr>
        <w:pStyle w:val="berschrift4"/>
        <w:rPr>
          <w:sz w:val="20"/>
          <w:szCs w:val="20"/>
        </w:rPr>
      </w:pPr>
      <w:r w:rsidRPr="008605DF">
        <w:rPr>
          <w:sz w:val="20"/>
          <w:szCs w:val="20"/>
        </w:rPr>
        <w:t>Fronius schafft Gasausstieg</w:t>
      </w:r>
      <w:r w:rsidR="00D64F14" w:rsidRPr="008605DF">
        <w:rPr>
          <w:sz w:val="20"/>
          <w:szCs w:val="20"/>
        </w:rPr>
        <w:t xml:space="preserve"> an Fertigungsstandorten</w:t>
      </w:r>
    </w:p>
    <w:p w14:paraId="714A089E" w14:textId="34E40329" w:rsidR="008605DF" w:rsidRPr="008605DF" w:rsidRDefault="00B3289D" w:rsidP="00E927B1">
      <w:pPr>
        <w:rPr>
          <w:sz w:val="20"/>
          <w:szCs w:val="20"/>
        </w:rPr>
      </w:pPr>
      <w:r w:rsidRPr="008605DF">
        <w:rPr>
          <w:sz w:val="20"/>
          <w:szCs w:val="20"/>
        </w:rPr>
        <w:t xml:space="preserve">Bestes Beispiel der auf Zukunft ausgerichteten Nachhaltigkeitsstrategie: Fronius hat Anfang des Jahres den Gasausstieg geschafft und betreibt seither alle Fertigungsstandorte in Österreich ohne fossile Energieträger. Durch die Investitionen in den Gasausstieg kann das Unternehmen im Vergleich zum Vorjahr allein an den Standorten Sattledt, Thalheim, Pettenbach und Steinhaus mehr als 2,9 </w:t>
      </w:r>
      <w:proofErr w:type="spellStart"/>
      <w:r w:rsidRPr="008605DF">
        <w:rPr>
          <w:sz w:val="20"/>
          <w:szCs w:val="20"/>
        </w:rPr>
        <w:t>GWh</w:t>
      </w:r>
      <w:proofErr w:type="spellEnd"/>
      <w:r w:rsidRPr="008605DF">
        <w:rPr>
          <w:sz w:val="20"/>
          <w:szCs w:val="20"/>
        </w:rPr>
        <w:t xml:space="preserve"> Erdgas einsparen. Das entspricht dem Gasverbrauch </w:t>
      </w:r>
      <w:r w:rsidR="002B3368" w:rsidRPr="008605DF">
        <w:rPr>
          <w:sz w:val="20"/>
          <w:szCs w:val="20"/>
        </w:rPr>
        <w:t>von etwa 73</w:t>
      </w:r>
      <w:r w:rsidRPr="008605DF">
        <w:rPr>
          <w:sz w:val="20"/>
          <w:szCs w:val="20"/>
        </w:rPr>
        <w:t xml:space="preserve"> Einfamilienhäusern oder 773 Tonnen CO</w:t>
      </w:r>
      <w:r w:rsidRPr="008605DF">
        <w:rPr>
          <w:sz w:val="20"/>
          <w:szCs w:val="20"/>
          <w:vertAlign w:val="subscript"/>
        </w:rPr>
        <w:t>2</w:t>
      </w:r>
      <w:r w:rsidRPr="008605DF">
        <w:rPr>
          <w:sz w:val="20"/>
          <w:szCs w:val="20"/>
        </w:rPr>
        <w:t xml:space="preserve">-Äquivalent. </w:t>
      </w:r>
      <w:r w:rsidR="00ED34FD" w:rsidRPr="008605DF">
        <w:rPr>
          <w:sz w:val="20"/>
          <w:szCs w:val="20"/>
        </w:rPr>
        <w:t xml:space="preserve">Außerdem erreichen </w:t>
      </w:r>
      <w:r w:rsidRPr="008605DF">
        <w:rPr>
          <w:sz w:val="20"/>
          <w:szCs w:val="20"/>
        </w:rPr>
        <w:t xml:space="preserve">die </w:t>
      </w:r>
      <w:r w:rsidR="00D64F14" w:rsidRPr="008605DF">
        <w:rPr>
          <w:sz w:val="20"/>
          <w:szCs w:val="20"/>
        </w:rPr>
        <w:t>auf den Dächern</w:t>
      </w:r>
      <w:r w:rsidRPr="008605DF">
        <w:rPr>
          <w:sz w:val="20"/>
          <w:szCs w:val="20"/>
        </w:rPr>
        <w:t xml:space="preserve"> installierten Photovoltaik-Anlagen </w:t>
      </w:r>
      <w:r w:rsidR="00D64F14" w:rsidRPr="008605DF">
        <w:rPr>
          <w:sz w:val="20"/>
          <w:szCs w:val="20"/>
        </w:rPr>
        <w:t>derzeit bereits</w:t>
      </w:r>
      <w:r w:rsidR="00ED34FD" w:rsidRPr="008605DF">
        <w:rPr>
          <w:sz w:val="20"/>
          <w:szCs w:val="20"/>
        </w:rPr>
        <w:t xml:space="preserve"> eine Eigenleistung von</w:t>
      </w:r>
      <w:r w:rsidRPr="008605DF">
        <w:rPr>
          <w:sz w:val="20"/>
          <w:szCs w:val="20"/>
        </w:rPr>
        <w:t xml:space="preserve"> </w:t>
      </w:r>
      <w:r w:rsidR="00D64F14" w:rsidRPr="008605DF">
        <w:rPr>
          <w:sz w:val="20"/>
          <w:szCs w:val="20"/>
        </w:rPr>
        <w:t>4</w:t>
      </w:r>
      <w:r w:rsidRPr="008605DF">
        <w:rPr>
          <w:sz w:val="20"/>
          <w:szCs w:val="20"/>
        </w:rPr>
        <w:t xml:space="preserve"> </w:t>
      </w:r>
      <w:proofErr w:type="spellStart"/>
      <w:r w:rsidRPr="008605DF">
        <w:rPr>
          <w:sz w:val="20"/>
          <w:szCs w:val="20"/>
        </w:rPr>
        <w:t>MWp</w:t>
      </w:r>
      <w:proofErr w:type="spellEnd"/>
      <w:r w:rsidRPr="008605DF">
        <w:rPr>
          <w:sz w:val="20"/>
          <w:szCs w:val="20"/>
        </w:rPr>
        <w:t>, der zugekaufte Strom ist 100 % zertifizierter Ökostrom.</w:t>
      </w:r>
    </w:p>
    <w:p w14:paraId="3C0D4305" w14:textId="6FA7F7AA" w:rsidR="008605DF" w:rsidRPr="00F302A8" w:rsidRDefault="00AD7941" w:rsidP="00AD7941">
      <w:pPr>
        <w:rPr>
          <w:rStyle w:val="Hyperlink"/>
          <w:rFonts w:cs="Noto Sans"/>
          <w:sz w:val="20"/>
          <w:szCs w:val="20"/>
        </w:rPr>
      </w:pPr>
      <w:r w:rsidRPr="00F302A8">
        <w:rPr>
          <w:rFonts w:cs="Noto Sans"/>
          <w:sz w:val="20"/>
          <w:szCs w:val="20"/>
          <w:lang w:val="de-DE"/>
        </w:rPr>
        <w:t>Wörter: 273</w:t>
      </w:r>
      <w:r w:rsidRPr="00F302A8">
        <w:rPr>
          <w:rFonts w:cs="Noto Sans"/>
          <w:sz w:val="20"/>
          <w:szCs w:val="20"/>
          <w:lang w:val="de-DE"/>
        </w:rPr>
        <w:br/>
        <w:t>Zeichen: 2</w:t>
      </w:r>
      <w:r w:rsidR="008605DF" w:rsidRPr="00F302A8">
        <w:rPr>
          <w:rFonts w:cs="Noto Sans"/>
          <w:sz w:val="20"/>
          <w:szCs w:val="20"/>
          <w:lang w:val="de-DE"/>
        </w:rPr>
        <w:t>.</w:t>
      </w:r>
      <w:r w:rsidRPr="00F302A8">
        <w:rPr>
          <w:rFonts w:cs="Noto Sans"/>
          <w:sz w:val="20"/>
          <w:szCs w:val="20"/>
          <w:lang w:val="de-DE"/>
        </w:rPr>
        <w:t>032</w:t>
      </w:r>
      <w:r w:rsidR="008605DF" w:rsidRPr="00F302A8">
        <w:rPr>
          <w:rFonts w:cs="Noto Sans"/>
          <w:sz w:val="20"/>
          <w:szCs w:val="20"/>
          <w:lang w:val="de-DE"/>
        </w:rPr>
        <w:t xml:space="preserve"> </w:t>
      </w:r>
      <w:r w:rsidRPr="00F302A8">
        <w:rPr>
          <w:rFonts w:cs="Noto Sans"/>
          <w:sz w:val="20"/>
          <w:szCs w:val="20"/>
          <w:lang w:val="de-DE"/>
        </w:rPr>
        <w:t>(mit Leerzeichen)</w:t>
      </w:r>
      <w:r w:rsidRPr="00F302A8">
        <w:rPr>
          <w:rStyle w:val="Hyperlink"/>
          <w:rFonts w:cs="Noto Sans"/>
          <w:sz w:val="20"/>
          <w:szCs w:val="20"/>
        </w:rPr>
        <w:t xml:space="preserve"> </w:t>
      </w:r>
    </w:p>
    <w:p w14:paraId="785E9275" w14:textId="77777777" w:rsidR="008605DF" w:rsidRPr="002F207D" w:rsidRDefault="008605DF" w:rsidP="00E927B1">
      <w:pPr>
        <w:rPr>
          <w:sz w:val="20"/>
          <w:szCs w:val="20"/>
        </w:rPr>
      </w:pPr>
    </w:p>
    <w:p w14:paraId="154BDAB8" w14:textId="67C72E58" w:rsidR="00FC509B" w:rsidRPr="00DA6E99" w:rsidRDefault="00B8257D" w:rsidP="00DA6E99">
      <w:pPr>
        <w:pStyle w:val="berschrift4"/>
        <w:jc w:val="both"/>
        <w:rPr>
          <w:sz w:val="20"/>
          <w:szCs w:val="20"/>
        </w:rPr>
      </w:pPr>
      <w:r w:rsidRPr="002F207D">
        <w:rPr>
          <w:sz w:val="20"/>
          <w:szCs w:val="20"/>
        </w:rPr>
        <w:lastRenderedPageBreak/>
        <w:t>Übersicht Bildmaterial</w:t>
      </w:r>
    </w:p>
    <w:p w14:paraId="53C69AA1" w14:textId="3703FA49" w:rsidR="00FC509B" w:rsidRDefault="00DA6E99" w:rsidP="00604BFB">
      <w:pPr>
        <w:jc w:val="both"/>
        <w:rPr>
          <w:sz w:val="18"/>
          <w:szCs w:val="18"/>
        </w:rPr>
      </w:pPr>
      <w:r>
        <w:rPr>
          <w:noProof/>
          <w:sz w:val="18"/>
          <w:szCs w:val="18"/>
        </w:rPr>
        <w:drawing>
          <wp:anchor distT="0" distB="0" distL="114300" distR="114300" simplePos="0" relativeHeight="251658240" behindDoc="1" locked="0" layoutInCell="1" allowOverlap="1" wp14:anchorId="1DAB94E5" wp14:editId="5FA87ED1">
            <wp:simplePos x="0" y="0"/>
            <wp:positionH relativeFrom="margin">
              <wp:align>left</wp:align>
            </wp:positionH>
            <wp:positionV relativeFrom="paragraph">
              <wp:posOffset>212615</wp:posOffset>
            </wp:positionV>
            <wp:extent cx="2160000" cy="1615689"/>
            <wp:effectExtent l="0" t="0" r="0" b="3810"/>
            <wp:wrapTight wrapText="bothSides">
              <wp:wrapPolygon edited="0">
                <wp:start x="0" y="0"/>
                <wp:lineTo x="0" y="21396"/>
                <wp:lineTo x="21340" y="21396"/>
                <wp:lineTo x="21340" y="0"/>
                <wp:lineTo x="0" y="0"/>
              </wp:wrapPolygon>
            </wp:wrapTight>
            <wp:docPr id="1285234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3477"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1615689"/>
                    </a:xfrm>
                    <a:prstGeom prst="rect">
                      <a:avLst/>
                    </a:prstGeom>
                  </pic:spPr>
                </pic:pic>
              </a:graphicData>
            </a:graphic>
            <wp14:sizeRelH relativeFrom="page">
              <wp14:pctWidth>0</wp14:pctWidth>
            </wp14:sizeRelH>
            <wp14:sizeRelV relativeFrom="page">
              <wp14:pctHeight>0</wp14:pctHeight>
            </wp14:sizeRelV>
          </wp:anchor>
        </w:drawing>
      </w:r>
    </w:p>
    <w:p w14:paraId="0FEBAD29" w14:textId="6AAE2D12" w:rsidR="00FC509B" w:rsidRDefault="00FC509B" w:rsidP="00604BFB">
      <w:pPr>
        <w:jc w:val="both"/>
        <w:rPr>
          <w:sz w:val="18"/>
          <w:szCs w:val="18"/>
        </w:rPr>
      </w:pPr>
    </w:p>
    <w:p w14:paraId="435BCC22" w14:textId="1C2911AA" w:rsidR="00FC509B" w:rsidRDefault="00FC509B" w:rsidP="00604BFB">
      <w:pPr>
        <w:jc w:val="both"/>
        <w:rPr>
          <w:sz w:val="18"/>
          <w:szCs w:val="18"/>
        </w:rPr>
      </w:pPr>
    </w:p>
    <w:p w14:paraId="68609C73" w14:textId="509C4C4A" w:rsidR="00B55794" w:rsidRPr="007E3E63" w:rsidRDefault="00DA6E99" w:rsidP="00DA6E99">
      <w:pPr>
        <w:jc w:val="both"/>
        <w:rPr>
          <w:sz w:val="18"/>
          <w:szCs w:val="18"/>
        </w:rPr>
      </w:pPr>
      <w:r>
        <w:rPr>
          <w:sz w:val="18"/>
          <w:szCs w:val="18"/>
        </w:rPr>
        <w:t>Fronius zählt zu den Top 5 % der nachhaltigsten Unternehmen</w:t>
      </w:r>
      <w:r w:rsidR="007E3E63">
        <w:rPr>
          <w:sz w:val="18"/>
          <w:szCs w:val="18"/>
        </w:rPr>
        <w:t>.</w:t>
      </w:r>
    </w:p>
    <w:p w14:paraId="086E2B7D" w14:textId="77777777" w:rsidR="00604BFB" w:rsidRDefault="00604BFB" w:rsidP="00604BFB">
      <w:pPr>
        <w:jc w:val="both"/>
        <w:rPr>
          <w:sz w:val="18"/>
          <w:szCs w:val="18"/>
        </w:rPr>
      </w:pPr>
    </w:p>
    <w:p w14:paraId="3412A1D5" w14:textId="77777777" w:rsidR="00FC509B" w:rsidRDefault="00FC509B" w:rsidP="00604BFB">
      <w:pPr>
        <w:jc w:val="both"/>
        <w:rPr>
          <w:sz w:val="18"/>
          <w:szCs w:val="18"/>
        </w:rPr>
      </w:pPr>
    </w:p>
    <w:p w14:paraId="60DCA958" w14:textId="1BCA9F78" w:rsidR="00FC509B" w:rsidRPr="007E3E63" w:rsidRDefault="00FC509B" w:rsidP="00604BFB">
      <w:pPr>
        <w:jc w:val="both"/>
        <w:rPr>
          <w:sz w:val="18"/>
          <w:szCs w:val="18"/>
        </w:rPr>
      </w:pPr>
    </w:p>
    <w:p w14:paraId="7A2B68D5" w14:textId="47546CF9" w:rsidR="00DA6E99" w:rsidRDefault="00C31400" w:rsidP="00604BFB">
      <w:pPr>
        <w:jc w:val="both"/>
        <w:rPr>
          <w:sz w:val="18"/>
          <w:szCs w:val="18"/>
        </w:rPr>
      </w:pPr>
      <w:r>
        <w:rPr>
          <w:noProof/>
          <w:sz w:val="18"/>
          <w:szCs w:val="18"/>
        </w:rPr>
        <w:drawing>
          <wp:anchor distT="0" distB="0" distL="114300" distR="114300" simplePos="0" relativeHeight="251659264" behindDoc="1" locked="0" layoutInCell="1" allowOverlap="1" wp14:anchorId="719B8376" wp14:editId="0CE57702">
            <wp:simplePos x="0" y="0"/>
            <wp:positionH relativeFrom="margin">
              <wp:align>left</wp:align>
            </wp:positionH>
            <wp:positionV relativeFrom="paragraph">
              <wp:posOffset>34484</wp:posOffset>
            </wp:positionV>
            <wp:extent cx="2159569" cy="1440000"/>
            <wp:effectExtent l="0" t="0" r="0" b="8255"/>
            <wp:wrapTight wrapText="bothSides">
              <wp:wrapPolygon edited="0">
                <wp:start x="0" y="0"/>
                <wp:lineTo x="0" y="21438"/>
                <wp:lineTo x="21346" y="21438"/>
                <wp:lineTo x="21346" y="0"/>
                <wp:lineTo x="0" y="0"/>
              </wp:wrapPolygon>
            </wp:wrapTight>
            <wp:docPr id="2146217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1724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569" cy="1440000"/>
                    </a:xfrm>
                    <a:prstGeom prst="rect">
                      <a:avLst/>
                    </a:prstGeom>
                  </pic:spPr>
                </pic:pic>
              </a:graphicData>
            </a:graphic>
            <wp14:sizeRelH relativeFrom="page">
              <wp14:pctWidth>0</wp14:pctWidth>
            </wp14:sizeRelH>
            <wp14:sizeRelV relativeFrom="page">
              <wp14:pctHeight>0</wp14:pctHeight>
            </wp14:sizeRelV>
          </wp:anchor>
        </w:drawing>
      </w:r>
    </w:p>
    <w:p w14:paraId="362781CF" w14:textId="77777777" w:rsidR="00DA6E99" w:rsidRDefault="00DA6E99" w:rsidP="00604BFB">
      <w:pPr>
        <w:jc w:val="both"/>
        <w:rPr>
          <w:sz w:val="18"/>
          <w:szCs w:val="18"/>
        </w:rPr>
      </w:pPr>
    </w:p>
    <w:p w14:paraId="55E129F8" w14:textId="6E61B9F3" w:rsidR="00604BFB" w:rsidRPr="00DA6E99" w:rsidRDefault="00DA6E99" w:rsidP="00604BFB">
      <w:pPr>
        <w:jc w:val="both"/>
        <w:rPr>
          <w:sz w:val="18"/>
          <w:szCs w:val="18"/>
          <w:lang w:val="en-US"/>
        </w:rPr>
      </w:pPr>
      <w:r w:rsidRPr="00DA6E99">
        <w:rPr>
          <w:sz w:val="18"/>
          <w:szCs w:val="18"/>
          <w:lang w:val="en-US"/>
        </w:rPr>
        <w:t xml:space="preserve">Katrin Helmberger, </w:t>
      </w:r>
      <w:proofErr w:type="spellStart"/>
      <w:r w:rsidRPr="00DA6E99">
        <w:rPr>
          <w:sz w:val="18"/>
          <w:szCs w:val="18"/>
          <w:lang w:val="en-US"/>
        </w:rPr>
        <w:t>Leiterin</w:t>
      </w:r>
      <w:proofErr w:type="spellEnd"/>
      <w:r w:rsidRPr="00DA6E99">
        <w:rPr>
          <w:sz w:val="18"/>
          <w:szCs w:val="18"/>
          <w:lang w:val="en-US"/>
        </w:rPr>
        <w:t xml:space="preserve"> Corporate Sustainability</w:t>
      </w:r>
    </w:p>
    <w:p w14:paraId="4C89607F" w14:textId="77777777" w:rsidR="00FC509B" w:rsidRPr="00DA6E99" w:rsidRDefault="00FC509B" w:rsidP="00604BFB">
      <w:pPr>
        <w:jc w:val="both"/>
        <w:rPr>
          <w:sz w:val="18"/>
          <w:szCs w:val="18"/>
          <w:lang w:val="en-US"/>
        </w:rPr>
      </w:pPr>
    </w:p>
    <w:p w14:paraId="554B2118" w14:textId="77777777" w:rsidR="00FC509B" w:rsidRPr="00DA6E99" w:rsidRDefault="00FC509B" w:rsidP="00604BFB">
      <w:pPr>
        <w:jc w:val="both"/>
        <w:rPr>
          <w:sz w:val="18"/>
          <w:szCs w:val="18"/>
          <w:lang w:val="en-US"/>
        </w:rPr>
      </w:pPr>
    </w:p>
    <w:p w14:paraId="714FFC60" w14:textId="5BE46460" w:rsidR="00FC509B" w:rsidRPr="00DA6E99" w:rsidRDefault="00C31400" w:rsidP="00604BFB">
      <w:pPr>
        <w:jc w:val="both"/>
        <w:rPr>
          <w:sz w:val="18"/>
          <w:szCs w:val="18"/>
          <w:lang w:val="en-US"/>
        </w:rPr>
      </w:pPr>
      <w:r>
        <w:rPr>
          <w:noProof/>
          <w:sz w:val="18"/>
          <w:szCs w:val="18"/>
        </w:rPr>
        <w:drawing>
          <wp:anchor distT="0" distB="0" distL="114300" distR="114300" simplePos="0" relativeHeight="251660288" behindDoc="1" locked="0" layoutInCell="1" allowOverlap="1" wp14:anchorId="2CEBE059" wp14:editId="63EB9463">
            <wp:simplePos x="0" y="0"/>
            <wp:positionH relativeFrom="margin">
              <wp:align>left</wp:align>
            </wp:positionH>
            <wp:positionV relativeFrom="paragraph">
              <wp:posOffset>244419</wp:posOffset>
            </wp:positionV>
            <wp:extent cx="1439545" cy="1439545"/>
            <wp:effectExtent l="0" t="0" r="8255" b="8255"/>
            <wp:wrapTight wrapText="bothSides">
              <wp:wrapPolygon edited="0">
                <wp:start x="8575" y="0"/>
                <wp:lineTo x="6003" y="572"/>
                <wp:lineTo x="286" y="3716"/>
                <wp:lineTo x="0" y="6003"/>
                <wp:lineTo x="0" y="13720"/>
                <wp:lineTo x="2573" y="18865"/>
                <wp:lineTo x="7432" y="21438"/>
                <wp:lineTo x="8861" y="21438"/>
                <wp:lineTo x="12577" y="21438"/>
                <wp:lineTo x="14006" y="21438"/>
                <wp:lineTo x="18865" y="18865"/>
                <wp:lineTo x="21438" y="13720"/>
                <wp:lineTo x="21438" y="8289"/>
                <wp:lineTo x="20295" y="3716"/>
                <wp:lineTo x="14864" y="572"/>
                <wp:lineTo x="12863" y="0"/>
                <wp:lineTo x="8575" y="0"/>
              </wp:wrapPolygon>
            </wp:wrapTight>
            <wp:docPr id="9168782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78285"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p>
    <w:p w14:paraId="0ABF0459" w14:textId="022B8D9D" w:rsidR="00FC509B" w:rsidRPr="00D64F14" w:rsidRDefault="00FC509B" w:rsidP="00604BFB">
      <w:pPr>
        <w:jc w:val="both"/>
        <w:rPr>
          <w:sz w:val="18"/>
          <w:szCs w:val="18"/>
          <w:lang w:val="en-US"/>
        </w:rPr>
      </w:pPr>
    </w:p>
    <w:p w14:paraId="2CA1BF0B" w14:textId="65A84A68" w:rsidR="00604BFB" w:rsidRPr="00D64F14" w:rsidRDefault="00604BFB" w:rsidP="00604BFB">
      <w:pPr>
        <w:jc w:val="both"/>
        <w:rPr>
          <w:sz w:val="18"/>
          <w:szCs w:val="18"/>
          <w:lang w:val="en-US"/>
        </w:rPr>
      </w:pPr>
    </w:p>
    <w:p w14:paraId="2A70C204" w14:textId="7763CD4D" w:rsidR="008E63F5" w:rsidRPr="00DA6E99" w:rsidRDefault="00DA6E99" w:rsidP="008E7C16">
      <w:pPr>
        <w:jc w:val="both"/>
        <w:rPr>
          <w:sz w:val="18"/>
          <w:szCs w:val="18"/>
          <w:lang w:val="en-US"/>
        </w:rPr>
      </w:pPr>
      <w:r w:rsidRPr="00DA6E99">
        <w:rPr>
          <w:sz w:val="18"/>
          <w:szCs w:val="18"/>
          <w:lang w:val="en-US"/>
        </w:rPr>
        <w:t xml:space="preserve">Fronius holt Gold </w:t>
      </w:r>
      <w:proofErr w:type="spellStart"/>
      <w:r w:rsidRPr="00DA6E99">
        <w:rPr>
          <w:sz w:val="18"/>
          <w:szCs w:val="18"/>
          <w:lang w:val="en-US"/>
        </w:rPr>
        <w:t>beim</w:t>
      </w:r>
      <w:proofErr w:type="spellEnd"/>
      <w:r w:rsidRPr="00DA6E99">
        <w:rPr>
          <w:sz w:val="18"/>
          <w:szCs w:val="18"/>
          <w:lang w:val="en-US"/>
        </w:rPr>
        <w:t xml:space="preserve"> </w:t>
      </w:r>
      <w:proofErr w:type="spellStart"/>
      <w:r w:rsidRPr="00DA6E99">
        <w:rPr>
          <w:sz w:val="18"/>
          <w:szCs w:val="18"/>
          <w:lang w:val="en-US"/>
        </w:rPr>
        <w:t>EcoVadis</w:t>
      </w:r>
      <w:proofErr w:type="spellEnd"/>
      <w:r w:rsidRPr="00DA6E99">
        <w:rPr>
          <w:sz w:val="18"/>
          <w:szCs w:val="18"/>
          <w:lang w:val="en-US"/>
        </w:rPr>
        <w:t>-Rating</w:t>
      </w:r>
      <w:r w:rsidR="009C0A85" w:rsidRPr="00DA6E99">
        <w:rPr>
          <w:sz w:val="18"/>
          <w:szCs w:val="18"/>
          <w:lang w:val="en-US"/>
        </w:rPr>
        <w:t xml:space="preserve">. </w:t>
      </w:r>
    </w:p>
    <w:p w14:paraId="352AB9E3" w14:textId="77777777" w:rsidR="007F30B2" w:rsidRDefault="007F30B2" w:rsidP="008E7C16">
      <w:pPr>
        <w:jc w:val="both"/>
        <w:rPr>
          <w:sz w:val="18"/>
          <w:szCs w:val="18"/>
          <w:lang w:val="en-US"/>
        </w:rPr>
      </w:pPr>
    </w:p>
    <w:p w14:paraId="75FDC95D" w14:textId="77777777" w:rsidR="00DA6E99" w:rsidRDefault="00DA6E99" w:rsidP="008E7C16">
      <w:pPr>
        <w:jc w:val="both"/>
        <w:rPr>
          <w:sz w:val="18"/>
          <w:szCs w:val="18"/>
          <w:lang w:val="en-US"/>
        </w:rPr>
      </w:pPr>
    </w:p>
    <w:p w14:paraId="6D22F3F6" w14:textId="77777777" w:rsidR="00DA6E99" w:rsidRDefault="00DA6E99" w:rsidP="008E7C16">
      <w:pPr>
        <w:jc w:val="both"/>
        <w:rPr>
          <w:sz w:val="18"/>
          <w:szCs w:val="18"/>
          <w:lang w:val="en-US"/>
        </w:rPr>
      </w:pPr>
    </w:p>
    <w:p w14:paraId="7D87C81D" w14:textId="77777777" w:rsidR="002A4E7F" w:rsidRDefault="002A4E7F" w:rsidP="008E7C16">
      <w:pPr>
        <w:jc w:val="both"/>
        <w:rPr>
          <w:sz w:val="18"/>
          <w:szCs w:val="18"/>
          <w:lang w:val="en-US"/>
        </w:rPr>
      </w:pPr>
    </w:p>
    <w:p w14:paraId="781685FA" w14:textId="77777777" w:rsidR="00AD7941" w:rsidRPr="008605DF" w:rsidRDefault="00AD7941" w:rsidP="00AD7941">
      <w:pPr>
        <w:rPr>
          <w:rFonts w:cs="Noto Sans"/>
          <w:sz w:val="20"/>
          <w:szCs w:val="20"/>
          <w:lang w:val="de-DE"/>
        </w:rPr>
      </w:pPr>
      <w:r w:rsidRPr="008605DF">
        <w:rPr>
          <w:rFonts w:cs="Noto Sans"/>
          <w:sz w:val="20"/>
          <w:szCs w:val="20"/>
          <w:lang w:val="de-DE"/>
        </w:rPr>
        <w:t>Fotos: Fronius International GmbH, Abdruck honorarfrei</w:t>
      </w:r>
    </w:p>
    <w:p w14:paraId="52A9849D" w14:textId="77777777" w:rsidR="002A4E7F" w:rsidRDefault="002A4E7F" w:rsidP="008E7C16">
      <w:pPr>
        <w:jc w:val="both"/>
        <w:rPr>
          <w:sz w:val="18"/>
          <w:szCs w:val="18"/>
          <w:lang w:val="de-DE"/>
        </w:rPr>
      </w:pPr>
    </w:p>
    <w:p w14:paraId="21582A65" w14:textId="77777777" w:rsidR="00AD7941" w:rsidRDefault="00AD7941" w:rsidP="008E7C16">
      <w:pPr>
        <w:jc w:val="both"/>
        <w:rPr>
          <w:sz w:val="18"/>
          <w:szCs w:val="18"/>
          <w:lang w:val="de-DE"/>
        </w:rPr>
      </w:pPr>
    </w:p>
    <w:p w14:paraId="341779CC" w14:textId="77777777" w:rsidR="00AD7941" w:rsidRDefault="00AD7941" w:rsidP="008E7C16">
      <w:pPr>
        <w:jc w:val="both"/>
        <w:rPr>
          <w:sz w:val="18"/>
          <w:szCs w:val="18"/>
          <w:lang w:val="de-DE"/>
        </w:rPr>
      </w:pPr>
    </w:p>
    <w:p w14:paraId="6E9070F4" w14:textId="77777777" w:rsidR="00AD7941" w:rsidRDefault="00AD7941" w:rsidP="008E7C16">
      <w:pPr>
        <w:jc w:val="both"/>
        <w:rPr>
          <w:sz w:val="18"/>
          <w:szCs w:val="18"/>
          <w:lang w:val="de-DE"/>
        </w:rPr>
      </w:pPr>
    </w:p>
    <w:p w14:paraId="58D499BB" w14:textId="77777777" w:rsidR="00AD7941" w:rsidRDefault="00AD7941" w:rsidP="008E7C16">
      <w:pPr>
        <w:jc w:val="both"/>
        <w:rPr>
          <w:sz w:val="18"/>
          <w:szCs w:val="18"/>
          <w:lang w:val="de-DE"/>
        </w:rPr>
      </w:pPr>
    </w:p>
    <w:p w14:paraId="661B34CC" w14:textId="77777777" w:rsidR="00AD7941" w:rsidRDefault="00AD7941" w:rsidP="008E7C16">
      <w:pPr>
        <w:jc w:val="both"/>
        <w:rPr>
          <w:sz w:val="18"/>
          <w:szCs w:val="18"/>
          <w:lang w:val="de-DE"/>
        </w:rPr>
      </w:pPr>
    </w:p>
    <w:p w14:paraId="7AA41769" w14:textId="77777777" w:rsidR="00AD7941" w:rsidRDefault="00AD7941" w:rsidP="008E7C16">
      <w:pPr>
        <w:jc w:val="both"/>
        <w:rPr>
          <w:sz w:val="18"/>
          <w:szCs w:val="18"/>
          <w:lang w:val="de-DE"/>
        </w:rPr>
      </w:pPr>
    </w:p>
    <w:p w14:paraId="4E07A853" w14:textId="77777777" w:rsidR="00AD7941" w:rsidRDefault="00AD7941" w:rsidP="008E7C16">
      <w:pPr>
        <w:jc w:val="both"/>
        <w:rPr>
          <w:sz w:val="18"/>
          <w:szCs w:val="18"/>
          <w:lang w:val="de-DE"/>
        </w:rPr>
      </w:pPr>
    </w:p>
    <w:p w14:paraId="77E167D4" w14:textId="77777777" w:rsidR="00AD7941" w:rsidRDefault="00AD7941" w:rsidP="008E7C16">
      <w:pPr>
        <w:jc w:val="both"/>
        <w:rPr>
          <w:sz w:val="18"/>
          <w:szCs w:val="18"/>
          <w:lang w:val="de-DE"/>
        </w:rPr>
      </w:pPr>
    </w:p>
    <w:p w14:paraId="021180B8" w14:textId="77777777" w:rsidR="00AD7941" w:rsidRPr="00AD7941" w:rsidRDefault="00AD7941" w:rsidP="008E7C16">
      <w:pPr>
        <w:jc w:val="both"/>
        <w:rPr>
          <w:sz w:val="18"/>
          <w:szCs w:val="18"/>
          <w:lang w:val="de-DE"/>
        </w:rPr>
      </w:pPr>
    </w:p>
    <w:p w14:paraId="10747EAA" w14:textId="77777777" w:rsidR="008605DF" w:rsidRPr="00AD7941" w:rsidRDefault="008605DF" w:rsidP="008E7C16">
      <w:pPr>
        <w:jc w:val="both"/>
        <w:rPr>
          <w:sz w:val="18"/>
          <w:szCs w:val="18"/>
        </w:rPr>
      </w:pPr>
    </w:p>
    <w:p w14:paraId="06544E55" w14:textId="6FEBC907" w:rsidR="008605DF" w:rsidRDefault="008605DF" w:rsidP="008605DF">
      <w:pPr>
        <w:pStyle w:val="berschrift4"/>
        <w:jc w:val="both"/>
        <w:rPr>
          <w:rFonts w:eastAsia="Times New Roman"/>
          <w:sz w:val="20"/>
          <w:szCs w:val="20"/>
        </w:rPr>
      </w:pPr>
      <w:r>
        <w:rPr>
          <w:rFonts w:eastAsia="Times New Roman"/>
          <w:sz w:val="20"/>
          <w:szCs w:val="20"/>
        </w:rPr>
        <w:lastRenderedPageBreak/>
        <w:t>Wir sind Fronius</w:t>
      </w:r>
      <w:r w:rsidR="00DE74BA">
        <w:rPr>
          <w:rFonts w:eastAsia="Times New Roman"/>
          <w:sz w:val="20"/>
          <w:szCs w:val="20"/>
        </w:rPr>
        <w:t>.</w:t>
      </w:r>
    </w:p>
    <w:p w14:paraId="31188EB0" w14:textId="77777777" w:rsidR="002A4E7F" w:rsidRDefault="008605DF" w:rsidP="008605DF">
      <w:pPr>
        <w:rPr>
          <w:sz w:val="20"/>
          <w:szCs w:val="20"/>
        </w:rPr>
      </w:pPr>
      <w:r>
        <w:rPr>
          <w:sz w:val="20"/>
          <w:szCs w:val="20"/>
        </w:rPr>
        <w:t xml:space="preserve">Mehr als 8.000 Mitarbeiterinnen und Mitarbeiter weltweit, ein aktueller Exportanteil von </w:t>
      </w:r>
      <w:r w:rsidRPr="00627146">
        <w:rPr>
          <w:sz w:val="20"/>
          <w:szCs w:val="20"/>
        </w:rPr>
        <w:t>87</w:t>
      </w:r>
      <w:r>
        <w:rPr>
          <w:sz w:val="20"/>
          <w:szCs w:val="20"/>
        </w:rPr>
        <w:t xml:space="preserve"> Prozent und </w:t>
      </w:r>
      <w:r w:rsidRPr="00627146">
        <w:rPr>
          <w:sz w:val="20"/>
          <w:szCs w:val="20"/>
        </w:rPr>
        <w:t>1.446</w:t>
      </w:r>
      <w:r>
        <w:rPr>
          <w:sz w:val="20"/>
          <w:szCs w:val="20"/>
        </w:rPr>
        <w:t xml:space="preserve">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w:t>
      </w:r>
      <w:proofErr w:type="spellStart"/>
      <w:r>
        <w:rPr>
          <w:sz w:val="20"/>
          <w:szCs w:val="20"/>
        </w:rPr>
        <w:t>one</w:t>
      </w:r>
      <w:proofErr w:type="spellEnd"/>
      <w:r>
        <w:rPr>
          <w:sz w:val="20"/>
          <w:szCs w:val="20"/>
        </w:rPr>
        <w:t>-Paket an: von der vorausgehenden Planung und Beratung über das fortlaufende Monitoring bis hin zum bedarfsgerechten Reparaturservice. Wir sind innovativ. Wir sind neugierig. Wir sind Fronius.</w:t>
      </w:r>
    </w:p>
    <w:p w14:paraId="68688933" w14:textId="77777777" w:rsidR="002A4E7F" w:rsidRDefault="002A4E7F" w:rsidP="008605DF">
      <w:pPr>
        <w:rPr>
          <w:sz w:val="20"/>
          <w:szCs w:val="20"/>
        </w:rPr>
      </w:pPr>
    </w:p>
    <w:p w14:paraId="6B4DBCFC" w14:textId="578B2B33" w:rsidR="008605DF" w:rsidRDefault="002A4E7F" w:rsidP="002A4E7F">
      <w:pPr>
        <w:rPr>
          <w:sz w:val="20"/>
          <w:szCs w:val="20"/>
        </w:rPr>
      </w:pPr>
      <w:r w:rsidRPr="002A4E7F">
        <w:rPr>
          <w:sz w:val="20"/>
          <w:szCs w:val="20"/>
          <w:u w:val="single"/>
        </w:rPr>
        <w:t xml:space="preserve">Wir sind </w:t>
      </w:r>
      <w:proofErr w:type="spellStart"/>
      <w:r w:rsidRPr="002A4E7F">
        <w:rPr>
          <w:sz w:val="20"/>
          <w:szCs w:val="20"/>
          <w:u w:val="single"/>
        </w:rPr>
        <w:t>Perfect</w:t>
      </w:r>
      <w:proofErr w:type="spellEnd"/>
      <w:r w:rsidRPr="002A4E7F">
        <w:rPr>
          <w:sz w:val="20"/>
          <w:szCs w:val="20"/>
          <w:u w:val="single"/>
        </w:rPr>
        <w:t xml:space="preserve"> </w:t>
      </w:r>
      <w:proofErr w:type="spellStart"/>
      <w:r w:rsidRPr="002A4E7F">
        <w:rPr>
          <w:sz w:val="20"/>
          <w:szCs w:val="20"/>
          <w:u w:val="single"/>
        </w:rPr>
        <w:t>Charging</w:t>
      </w:r>
      <w:proofErr w:type="spellEnd"/>
      <w:r w:rsidRPr="002A4E7F">
        <w:rPr>
          <w:sz w:val="20"/>
          <w:szCs w:val="20"/>
          <w:u w:val="single"/>
        </w:rPr>
        <w:t>.</w:t>
      </w:r>
      <w:r>
        <w:rPr>
          <w:sz w:val="20"/>
          <w:szCs w:val="20"/>
        </w:rPr>
        <w:br/>
      </w:r>
      <w:r w:rsidRPr="002A4E7F">
        <w:rPr>
          <w:sz w:val="20"/>
          <w:szCs w:val="20"/>
        </w:rPr>
        <w:t xml:space="preserve">Innovative Ladelösungen für effizientes und nachhaltiges Laden von Antriebs- und Starterbatterien sind unsere Leidenschaft. Wir sind </w:t>
      </w:r>
      <w:proofErr w:type="spellStart"/>
      <w:r w:rsidRPr="002A4E7F">
        <w:rPr>
          <w:sz w:val="20"/>
          <w:szCs w:val="20"/>
        </w:rPr>
        <w:t>Perfect</w:t>
      </w:r>
      <w:proofErr w:type="spellEnd"/>
      <w:r w:rsidRPr="002A4E7F">
        <w:rPr>
          <w:sz w:val="20"/>
          <w:szCs w:val="20"/>
        </w:rPr>
        <w:t xml:space="preserve"> </w:t>
      </w:r>
      <w:proofErr w:type="spellStart"/>
      <w:r w:rsidRPr="002A4E7F">
        <w:rPr>
          <w:sz w:val="20"/>
          <w:szCs w:val="20"/>
        </w:rPr>
        <w:t>Charging</w:t>
      </w:r>
      <w:proofErr w:type="spellEnd"/>
      <w:r w:rsidRPr="002A4E7F">
        <w:rPr>
          <w:sz w:val="20"/>
          <w:szCs w:val="20"/>
        </w:rPr>
        <w:t>, die älteste Fronius Business Unit mit mehr als 75 Jahren Erfahrung in Forschung und Entwicklung. Gemeinsam mit unseren Kundinnen und Kunden planen und realisieren wir täglich neue, intelligente Systemlösungen für Indoor und Outdoor. Dadurch sparen wir Energiekosten ein, verlängern die Batterielebensdauer und vereinfachen Ladeprozesse. Gemeinsam verringern wir Treibhausgase und schonen die Umwelt. Unser Ziel ist eine CO2 neutrale Intralogistik für eine lebenswerte Zukunft.</w:t>
      </w:r>
      <w:r w:rsidR="008605DF">
        <w:rPr>
          <w:sz w:val="20"/>
          <w:szCs w:val="20"/>
        </w:rPr>
        <w:br/>
      </w:r>
    </w:p>
    <w:p w14:paraId="205812E6" w14:textId="438C06E1" w:rsidR="008605DF" w:rsidRPr="00627146" w:rsidRDefault="008605DF" w:rsidP="008605DF">
      <w:pPr>
        <w:spacing w:after="0"/>
        <w:rPr>
          <w:rFonts w:cs="Noto Sans"/>
          <w:color w:val="000000"/>
          <w:sz w:val="20"/>
          <w:szCs w:val="20"/>
          <w:u w:val="single"/>
        </w:rPr>
      </w:pPr>
      <w:r w:rsidRPr="00627146">
        <w:rPr>
          <w:rFonts w:cs="Noto Sans"/>
          <w:color w:val="000000"/>
          <w:sz w:val="20"/>
          <w:szCs w:val="20"/>
          <w:u w:val="single"/>
        </w:rPr>
        <w:t xml:space="preserve">Wir sind </w:t>
      </w:r>
      <w:proofErr w:type="spellStart"/>
      <w:r w:rsidRPr="00627146">
        <w:rPr>
          <w:rFonts w:cs="Noto Sans"/>
          <w:color w:val="000000"/>
          <w:sz w:val="20"/>
          <w:szCs w:val="20"/>
          <w:u w:val="single"/>
        </w:rPr>
        <w:t>Perfect</w:t>
      </w:r>
      <w:proofErr w:type="spellEnd"/>
      <w:r w:rsidRPr="00627146">
        <w:rPr>
          <w:rFonts w:cs="Noto Sans"/>
          <w:color w:val="000000"/>
          <w:sz w:val="20"/>
          <w:szCs w:val="20"/>
          <w:u w:val="single"/>
        </w:rPr>
        <w:t xml:space="preserve"> Welding</w:t>
      </w:r>
      <w:r w:rsidR="00DE74BA">
        <w:rPr>
          <w:rFonts w:cs="Noto Sans"/>
          <w:color w:val="000000"/>
          <w:sz w:val="20"/>
          <w:szCs w:val="20"/>
          <w:u w:val="single"/>
        </w:rPr>
        <w:t>.</w:t>
      </w:r>
    </w:p>
    <w:p w14:paraId="6DD9C510" w14:textId="77777777" w:rsidR="008605DF" w:rsidRDefault="008605DF" w:rsidP="008605DF">
      <w:pPr>
        <w:spacing w:after="0"/>
        <w:rPr>
          <w:rFonts w:cs="Noto Sans"/>
          <w:color w:val="000000"/>
          <w:sz w:val="20"/>
          <w:szCs w:val="20"/>
        </w:rPr>
      </w:pPr>
      <w:r>
        <w:rPr>
          <w:rFonts w:cs="Noto Sans"/>
          <w:color w:val="000000"/>
          <w:sz w:val="20"/>
          <w:szCs w:val="20"/>
        </w:rPr>
        <w:t xml:space="preserve">Höchste Lichtbogenqualität, tiefgreifendes Kundenverständnis, Durst nach technischem Fortschritt: Das sind wir, das ist Fronius </w:t>
      </w:r>
      <w:proofErr w:type="spellStart"/>
      <w:r>
        <w:rPr>
          <w:rFonts w:cs="Noto Sans"/>
          <w:color w:val="000000"/>
          <w:sz w:val="20"/>
          <w:szCs w:val="20"/>
        </w:rPr>
        <w:t>Perfect</w:t>
      </w:r>
      <w:proofErr w:type="spellEnd"/>
      <w:r>
        <w:rPr>
          <w:rFonts w:cs="Noto Sans"/>
          <w:color w:val="000000"/>
          <w:sz w:val="20"/>
          <w:szCs w:val="20"/>
        </w:rPr>
        <w:t xml:space="preserve"> Welding. </w:t>
      </w:r>
      <w:r w:rsidRPr="00FE6576">
        <w:rPr>
          <w:rFonts w:cs="Noto Sans"/>
          <w:color w:val="000000"/>
          <w:sz w:val="20"/>
          <w:szCs w:val="20"/>
        </w:rPr>
        <w:t xml:space="preserve">Wir sind </w:t>
      </w:r>
      <w:r w:rsidRPr="005757EC">
        <w:rPr>
          <w:rFonts w:cs="Noto Sans"/>
          <w:color w:val="000000"/>
          <w:sz w:val="20"/>
          <w:szCs w:val="20"/>
        </w:rPr>
        <w:t>Innovationsführer für</w:t>
      </w:r>
      <w:r w:rsidRPr="00FE6576">
        <w:rPr>
          <w:rFonts w:cs="Noto Sans"/>
          <w:color w:val="000000"/>
          <w:sz w:val="20"/>
          <w:szCs w:val="20"/>
        </w:rPr>
        <w:t xml:space="preserve"> Lichtbogenschweißen und globaler Marktführer für robotergestütztes Schweißen.</w:t>
      </w:r>
      <w:r>
        <w:rPr>
          <w:rFonts w:cs="Noto Sans"/>
          <w:color w:val="000000"/>
          <w:sz w:val="20"/>
          <w:szCs w:val="20"/>
        </w:rPr>
        <w:t xml:space="preserve"> </w:t>
      </w:r>
      <w:r w:rsidRPr="00FE6576">
        <w:rPr>
          <w:rFonts w:cs="Noto Sans"/>
          <w:color w:val="000000"/>
          <w:sz w:val="20"/>
          <w:szCs w:val="20"/>
        </w:rPr>
        <w:t xml:space="preserve">Unsere Expertise stellen wir bei </w:t>
      </w:r>
      <w:r>
        <w:rPr>
          <w:rFonts w:cs="Noto Sans"/>
          <w:color w:val="000000"/>
          <w:sz w:val="20"/>
          <w:szCs w:val="20"/>
        </w:rPr>
        <w:t>individuellen</w:t>
      </w:r>
      <w:r w:rsidRPr="00FE6576">
        <w:rPr>
          <w:rFonts w:cs="Noto Sans"/>
          <w:color w:val="000000"/>
          <w:sz w:val="20"/>
          <w:szCs w:val="20"/>
        </w:rPr>
        <w:t>, automatisierten Komplett</w:t>
      </w:r>
      <w:r>
        <w:rPr>
          <w:rFonts w:cs="Noto Sans"/>
          <w:color w:val="000000"/>
          <w:sz w:val="20"/>
          <w:szCs w:val="20"/>
        </w:rPr>
        <w:t xml:space="preserve">systemen </w:t>
      </w:r>
      <w:r w:rsidRPr="00FE6576">
        <w:rPr>
          <w:rFonts w:cs="Noto Sans"/>
          <w:color w:val="000000"/>
          <w:sz w:val="20"/>
          <w:szCs w:val="20"/>
        </w:rPr>
        <w:t xml:space="preserve">und digitalen </w:t>
      </w:r>
      <w:r>
        <w:rPr>
          <w:rFonts w:cs="Noto Sans"/>
          <w:color w:val="000000"/>
          <w:sz w:val="20"/>
          <w:szCs w:val="20"/>
        </w:rPr>
        <w:t>Schweißlösungen</w:t>
      </w:r>
      <w:r w:rsidRPr="00FE6576">
        <w:rPr>
          <w:rFonts w:cs="Noto Sans"/>
          <w:color w:val="000000"/>
          <w:sz w:val="20"/>
          <w:szCs w:val="20"/>
        </w:rPr>
        <w:t xml:space="preserve"> für die Industrie </w:t>
      </w:r>
      <w:r>
        <w:rPr>
          <w:rFonts w:cs="Noto Sans"/>
          <w:color w:val="000000"/>
          <w:sz w:val="20"/>
          <w:szCs w:val="20"/>
        </w:rPr>
        <w:t>5</w:t>
      </w:r>
      <w:r w:rsidRPr="00FE6576">
        <w:rPr>
          <w:rFonts w:cs="Noto Sans"/>
          <w:color w:val="000000"/>
          <w:sz w:val="20"/>
          <w:szCs w:val="20"/>
        </w:rPr>
        <w:t>.0 unter Beweis.</w:t>
      </w:r>
      <w:r>
        <w:rPr>
          <w:rFonts w:cs="Noto Sans"/>
          <w:color w:val="000000"/>
          <w:sz w:val="20"/>
          <w:szCs w:val="20"/>
        </w:rPr>
        <w:t xml:space="preserve"> Intuitive</w:t>
      </w:r>
      <w:r w:rsidRPr="00FE6576">
        <w:rPr>
          <w:rFonts w:cs="Noto Sans"/>
          <w:color w:val="000000"/>
          <w:sz w:val="20"/>
          <w:szCs w:val="20"/>
        </w:rPr>
        <w:t xml:space="preserve"> </w:t>
      </w:r>
      <w:r>
        <w:rPr>
          <w:rFonts w:cs="Noto Sans"/>
          <w:color w:val="000000"/>
          <w:sz w:val="20"/>
          <w:szCs w:val="20"/>
        </w:rPr>
        <w:t xml:space="preserve">Schweißgeräte für </w:t>
      </w:r>
      <w:r w:rsidRPr="00FE6576">
        <w:rPr>
          <w:rFonts w:cs="Noto Sans"/>
          <w:color w:val="000000"/>
          <w:sz w:val="20"/>
          <w:szCs w:val="20"/>
        </w:rPr>
        <w:t>manuelle Schweißanwendungen</w:t>
      </w:r>
      <w:r>
        <w:rPr>
          <w:rFonts w:cs="Noto Sans"/>
          <w:color w:val="000000"/>
          <w:sz w:val="20"/>
          <w:szCs w:val="20"/>
        </w:rPr>
        <w:t>,</w:t>
      </w:r>
      <w:r w:rsidRPr="00FE6576">
        <w:rPr>
          <w:rFonts w:cs="Noto Sans"/>
          <w:color w:val="000000"/>
          <w:sz w:val="20"/>
          <w:szCs w:val="20"/>
        </w:rPr>
        <w:t xml:space="preserve"> hochwertiges Schweißzubehör</w:t>
      </w:r>
      <w:r>
        <w:rPr>
          <w:rFonts w:cs="Noto Sans"/>
          <w:color w:val="000000"/>
          <w:sz w:val="20"/>
          <w:szCs w:val="20"/>
        </w:rPr>
        <w:t xml:space="preserve"> und effektive Schutzprodukte für die Sicherheit von Anwenderinnen und Anwendern</w:t>
      </w:r>
      <w:r w:rsidRPr="00FE6576">
        <w:rPr>
          <w:rFonts w:cs="Noto Sans"/>
          <w:color w:val="000000"/>
          <w:sz w:val="20"/>
          <w:szCs w:val="20"/>
        </w:rPr>
        <w:t xml:space="preserve"> </w:t>
      </w:r>
      <w:r>
        <w:rPr>
          <w:rFonts w:cs="Noto Sans"/>
          <w:color w:val="000000"/>
          <w:sz w:val="20"/>
          <w:szCs w:val="20"/>
        </w:rPr>
        <w:t>komplettieren</w:t>
      </w:r>
      <w:r w:rsidRPr="00FE6576">
        <w:rPr>
          <w:rFonts w:cs="Noto Sans"/>
          <w:color w:val="000000"/>
          <w:sz w:val="20"/>
          <w:szCs w:val="20"/>
        </w:rPr>
        <w:t xml:space="preserve"> unser Portfolio. </w:t>
      </w:r>
      <w:r>
        <w:rPr>
          <w:rFonts w:cs="Noto Sans"/>
          <w:color w:val="000000"/>
          <w:sz w:val="20"/>
          <w:szCs w:val="20"/>
        </w:rPr>
        <w:t xml:space="preserve">Als globales Unternehmen setzen wir auf regionalen </w:t>
      </w:r>
      <w:r w:rsidRPr="005757EC">
        <w:rPr>
          <w:rFonts w:cs="Noto Sans"/>
          <w:color w:val="000000"/>
          <w:sz w:val="20"/>
          <w:szCs w:val="20"/>
        </w:rPr>
        <w:t>Service: Unsere Vor-Ort-Teams</w:t>
      </w:r>
      <w:r>
        <w:rPr>
          <w:rFonts w:cs="Noto Sans"/>
          <w:color w:val="000000"/>
          <w:sz w:val="20"/>
          <w:szCs w:val="20"/>
        </w:rPr>
        <w:t xml:space="preserve"> sind weltweit für unsere Kundinnen und Kunden da. </w:t>
      </w:r>
      <w:r w:rsidRPr="00FE6576">
        <w:rPr>
          <w:rFonts w:cs="Noto Sans"/>
          <w:color w:val="000000"/>
          <w:sz w:val="20"/>
          <w:szCs w:val="20"/>
        </w:rPr>
        <w:t>Mit unseren Technologien setzen wir zukunftsweisende Akzente und schaffen Verbindungen – zwischen Metallen, Branchen und Menschen.</w:t>
      </w:r>
    </w:p>
    <w:p w14:paraId="113055B2" w14:textId="77777777" w:rsidR="008605DF" w:rsidRPr="00AD7941" w:rsidRDefault="008605DF" w:rsidP="008E7C16">
      <w:pPr>
        <w:jc w:val="both"/>
        <w:rPr>
          <w:sz w:val="18"/>
          <w:szCs w:val="18"/>
        </w:rPr>
      </w:pPr>
    </w:p>
    <w:p w14:paraId="44AC80E0" w14:textId="631FE9AB" w:rsidR="002A4E7F" w:rsidRDefault="002A4E7F" w:rsidP="008605DF">
      <w:pPr>
        <w:rPr>
          <w:sz w:val="20"/>
          <w:szCs w:val="20"/>
        </w:rPr>
      </w:pPr>
      <w:r>
        <w:rPr>
          <w:bCs/>
          <w:sz w:val="20"/>
          <w:szCs w:val="20"/>
          <w:u w:val="single"/>
        </w:rPr>
        <w:t>Wir sind</w:t>
      </w:r>
      <w:r w:rsidR="008605DF" w:rsidRPr="008605DF">
        <w:rPr>
          <w:bCs/>
          <w:sz w:val="20"/>
          <w:szCs w:val="20"/>
          <w:u w:val="single"/>
        </w:rPr>
        <w:t xml:space="preserve"> Solar Energy.</w:t>
      </w:r>
      <w:r w:rsidR="008605DF">
        <w:rPr>
          <w:rFonts w:eastAsiaTheme="majorEastAsia" w:cstheme="majorBidi"/>
          <w:bCs/>
          <w:iCs/>
          <w:color w:val="000000" w:themeColor="text1"/>
          <w:sz w:val="20"/>
          <w:szCs w:val="20"/>
          <w:u w:val="single"/>
        </w:rPr>
        <w:br/>
      </w:r>
      <w:r w:rsidR="008605DF" w:rsidRPr="008605DF">
        <w:rPr>
          <w:sz w:val="20"/>
          <w:szCs w:val="20"/>
        </w:rPr>
        <w:t>Die 1992 gegründete Fronius Business Unit (BU) Solar Energy entwickelt unter dem Motto „</w:t>
      </w:r>
      <w:proofErr w:type="spellStart"/>
      <w:r w:rsidR="008605DF" w:rsidRPr="008605DF">
        <w:rPr>
          <w:sz w:val="20"/>
          <w:szCs w:val="20"/>
        </w:rPr>
        <w:t>Energize</w:t>
      </w:r>
      <w:proofErr w:type="spellEnd"/>
      <w:r w:rsidR="008605DF" w:rsidRPr="008605DF">
        <w:rPr>
          <w:sz w:val="20"/>
          <w:szCs w:val="20"/>
        </w:rPr>
        <w:t xml:space="preserve"> </w:t>
      </w:r>
      <w:proofErr w:type="spellStart"/>
      <w:r w:rsidR="008605DF" w:rsidRPr="008605DF">
        <w:rPr>
          <w:sz w:val="20"/>
          <w:szCs w:val="20"/>
        </w:rPr>
        <w:t>your</w:t>
      </w:r>
      <w:proofErr w:type="spellEnd"/>
      <w:r w:rsidR="008605DF" w:rsidRPr="008605DF">
        <w:rPr>
          <w:sz w:val="20"/>
          <w:szCs w:val="20"/>
        </w:rPr>
        <w:t xml:space="preserve"> </w:t>
      </w:r>
      <w:proofErr w:type="spellStart"/>
      <w:r w:rsidR="008605DF" w:rsidRPr="008605DF">
        <w:rPr>
          <w:sz w:val="20"/>
          <w:szCs w:val="20"/>
        </w:rPr>
        <w:t>life</w:t>
      </w:r>
      <w:proofErr w:type="spellEnd"/>
      <w:r w:rsidR="008605DF" w:rsidRPr="008605DF">
        <w:rPr>
          <w:sz w:val="20"/>
          <w:szCs w:val="20"/>
        </w:rPr>
        <w:t xml:space="preserve">.“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29 Gigawatt installierter Wechselrichter verweisen. Der Vertrieb erfolgt über ein globales Kompetenznetzwerk aus Installations-, Service- und Vertriebspartnern. </w:t>
      </w:r>
    </w:p>
    <w:p w14:paraId="6AD536C6" w14:textId="77777777" w:rsidR="002A4E7F" w:rsidRDefault="002A4E7F" w:rsidP="008605DF">
      <w:pPr>
        <w:rPr>
          <w:sz w:val="20"/>
          <w:szCs w:val="20"/>
        </w:rPr>
      </w:pPr>
    </w:p>
    <w:p w14:paraId="0D50F68D" w14:textId="1103529C" w:rsidR="00E03C65" w:rsidRPr="00AD7941" w:rsidRDefault="00E03C65" w:rsidP="00E03C65">
      <w:pPr>
        <w:rPr>
          <w:sz w:val="20"/>
          <w:szCs w:val="20"/>
          <w:u w:val="single"/>
          <w:lang w:val="en-US"/>
        </w:rPr>
      </w:pPr>
      <w:proofErr w:type="spellStart"/>
      <w:r w:rsidRPr="00AD7941">
        <w:rPr>
          <w:sz w:val="20"/>
          <w:szCs w:val="20"/>
          <w:u w:val="single"/>
          <w:lang w:val="en-US"/>
        </w:rPr>
        <w:lastRenderedPageBreak/>
        <w:t>Rückfragehinweis</w:t>
      </w:r>
      <w:proofErr w:type="spellEnd"/>
    </w:p>
    <w:p w14:paraId="4120DFD6" w14:textId="77777777" w:rsidR="002A4E7F" w:rsidRPr="00CD5A21" w:rsidRDefault="002A4E7F" w:rsidP="002A4E7F">
      <w:pPr>
        <w:pStyle w:val="Textkrper2"/>
        <w:spacing w:after="0" w:line="240" w:lineRule="auto"/>
        <w:ind w:right="29"/>
        <w:rPr>
          <w:rFonts w:ascii="Noto Sans" w:hAnsi="Noto Sans" w:cs="Noto Sans"/>
          <w:bCs/>
          <w:szCs w:val="20"/>
        </w:rPr>
      </w:pPr>
      <w:r>
        <w:rPr>
          <w:rFonts w:ascii="Noto Sans" w:hAnsi="Noto Sans" w:cs="Noto Sans"/>
          <w:bCs/>
          <w:szCs w:val="20"/>
          <w:u w:val="single"/>
        </w:rPr>
        <w:t>Perfect Charging</w:t>
      </w:r>
    </w:p>
    <w:p w14:paraId="2537FCE5" w14:textId="3418089C" w:rsidR="002A4E7F" w:rsidRDefault="002A4E7F" w:rsidP="002A4E7F">
      <w:pPr>
        <w:pStyle w:val="Textkrper2"/>
        <w:spacing w:after="0" w:line="240" w:lineRule="auto"/>
        <w:ind w:right="29"/>
        <w:rPr>
          <w:rFonts w:ascii="Noto Sans" w:hAnsi="Noto Sans" w:cs="Noto Sans"/>
          <w:bCs/>
          <w:szCs w:val="20"/>
          <w:u w:val="single"/>
        </w:rPr>
      </w:pPr>
      <w:r>
        <w:rPr>
          <w:rFonts w:ascii="Noto Sans" w:hAnsi="Noto Sans" w:cs="Noto Sans"/>
          <w:bCs/>
          <w:szCs w:val="20"/>
        </w:rPr>
        <w:t xml:space="preserve">Sonja Pointner, Tel.: </w:t>
      </w:r>
      <w:r w:rsidRPr="002A4E7F">
        <w:rPr>
          <w:rFonts w:ascii="Noto Sans" w:hAnsi="Noto Sans" w:cs="Noto Sans"/>
          <w:bCs/>
          <w:szCs w:val="20"/>
        </w:rPr>
        <w:t>+43 664 621 38 98</w:t>
      </w:r>
    </w:p>
    <w:p w14:paraId="6FEDA319" w14:textId="77777777" w:rsidR="002A4E7F" w:rsidRPr="00AD7941" w:rsidRDefault="002A4E7F" w:rsidP="002A4E7F">
      <w:pPr>
        <w:pStyle w:val="Textkrper2"/>
        <w:spacing w:after="0" w:line="240" w:lineRule="auto"/>
        <w:ind w:right="29"/>
        <w:rPr>
          <w:rFonts w:ascii="Noto Sans" w:hAnsi="Noto Sans" w:cs="Noto Sans"/>
          <w:bCs/>
          <w:szCs w:val="20"/>
          <w:u w:val="single"/>
          <w:lang w:val="en-US"/>
        </w:rPr>
      </w:pPr>
      <w:r w:rsidRPr="00AD7941">
        <w:rPr>
          <w:rFonts w:ascii="Noto Sans" w:hAnsi="Noto Sans" w:cs="Noto Sans"/>
          <w:bCs/>
          <w:szCs w:val="20"/>
          <w:lang w:val="en-US"/>
        </w:rPr>
        <w:t>E-Mail:</w:t>
      </w:r>
      <w:r w:rsidRPr="00AD7941">
        <w:rPr>
          <w:rFonts w:ascii="Noto Sans" w:hAnsi="Noto Sans" w:cs="Noto Sans"/>
          <w:bCs/>
          <w:szCs w:val="20"/>
          <w:u w:val="single"/>
          <w:lang w:val="en-US"/>
        </w:rPr>
        <w:t xml:space="preserve"> </w:t>
      </w:r>
      <w:hyperlink r:id="rId11" w:history="1">
        <w:r w:rsidRPr="00AD7941">
          <w:rPr>
            <w:rStyle w:val="Hyperlink"/>
            <w:rFonts w:ascii="Noto Sans" w:hAnsi="Noto Sans" w:cs="Noto Sans"/>
            <w:bCs/>
            <w:szCs w:val="20"/>
            <w:lang w:val="en-US"/>
          </w:rPr>
          <w:t>pointner.sonja@fronius.com</w:t>
        </w:r>
      </w:hyperlink>
      <w:r w:rsidRPr="00AD7941">
        <w:rPr>
          <w:rFonts w:ascii="Noto Sans" w:hAnsi="Noto Sans" w:cs="Noto Sans"/>
          <w:bCs/>
          <w:szCs w:val="20"/>
          <w:u w:val="single"/>
          <w:lang w:val="en-US"/>
        </w:rPr>
        <w:t xml:space="preserve"> </w:t>
      </w:r>
    </w:p>
    <w:p w14:paraId="0A96E1FB" w14:textId="77777777" w:rsidR="002A4E7F" w:rsidRPr="00AD7941" w:rsidRDefault="002A4E7F" w:rsidP="002A4E7F">
      <w:pPr>
        <w:pStyle w:val="Textkrper2"/>
        <w:spacing w:after="0" w:line="240" w:lineRule="auto"/>
        <w:ind w:right="29"/>
        <w:rPr>
          <w:rFonts w:ascii="Noto Sans" w:hAnsi="Noto Sans" w:cs="Noto Sans"/>
          <w:bCs/>
          <w:szCs w:val="20"/>
          <w:u w:val="single"/>
          <w:lang w:val="en-US"/>
        </w:rPr>
      </w:pPr>
    </w:p>
    <w:p w14:paraId="5968233D" w14:textId="77777777" w:rsidR="002A4E7F" w:rsidRPr="00EC62CE" w:rsidRDefault="002A4E7F" w:rsidP="002A4E7F">
      <w:pPr>
        <w:pStyle w:val="Textkrper2"/>
        <w:spacing w:after="0" w:line="240" w:lineRule="auto"/>
        <w:ind w:right="29"/>
        <w:rPr>
          <w:rFonts w:ascii="Noto Sans" w:hAnsi="Noto Sans" w:cs="Noto Sans"/>
          <w:bCs/>
          <w:szCs w:val="20"/>
          <w:u w:val="single"/>
        </w:rPr>
      </w:pPr>
      <w:r w:rsidRPr="00EC62CE">
        <w:rPr>
          <w:rFonts w:ascii="Noto Sans" w:hAnsi="Noto Sans" w:cs="Noto Sans"/>
          <w:bCs/>
          <w:szCs w:val="20"/>
          <w:u w:val="single"/>
        </w:rPr>
        <w:t>Perfect Welding</w:t>
      </w:r>
    </w:p>
    <w:p w14:paraId="0B1CB8D3" w14:textId="28D8E453" w:rsidR="002A4E7F" w:rsidRPr="00CD5A21" w:rsidRDefault="002A4E7F" w:rsidP="002A4E7F">
      <w:pPr>
        <w:rPr>
          <w:rFonts w:cs="Noto Sans"/>
          <w:sz w:val="20"/>
          <w:szCs w:val="20"/>
          <w:lang w:eastAsia="de-DE"/>
        </w:rPr>
      </w:pPr>
      <w:r w:rsidRPr="00CD5A21">
        <w:rPr>
          <w:rFonts w:cs="Noto Sans"/>
          <w:sz w:val="20"/>
          <w:szCs w:val="20"/>
        </w:rPr>
        <w:t>Heidemarie Haslbauer</w:t>
      </w:r>
      <w:r>
        <w:rPr>
          <w:rFonts w:cs="Noto Sans"/>
          <w:sz w:val="20"/>
          <w:szCs w:val="20"/>
        </w:rPr>
        <w:t>,</w:t>
      </w:r>
      <w:r w:rsidRPr="00CD5A21">
        <w:rPr>
          <w:rFonts w:cs="Noto Sans"/>
          <w:sz w:val="20"/>
          <w:szCs w:val="20"/>
        </w:rPr>
        <w:t xml:space="preserve"> Tel.: +43 664 882</w:t>
      </w:r>
      <w:r>
        <w:rPr>
          <w:rFonts w:cs="Noto Sans"/>
          <w:sz w:val="20"/>
          <w:szCs w:val="20"/>
        </w:rPr>
        <w:t xml:space="preserve"> </w:t>
      </w:r>
      <w:r w:rsidRPr="00CD5A21">
        <w:rPr>
          <w:rFonts w:cs="Noto Sans"/>
          <w:sz w:val="20"/>
          <w:szCs w:val="20"/>
        </w:rPr>
        <w:t>93</w:t>
      </w:r>
      <w:r>
        <w:rPr>
          <w:rFonts w:cs="Noto Sans"/>
          <w:sz w:val="20"/>
          <w:szCs w:val="20"/>
        </w:rPr>
        <w:t xml:space="preserve"> </w:t>
      </w:r>
      <w:r w:rsidRPr="00CD5A21">
        <w:rPr>
          <w:rFonts w:cs="Noto Sans"/>
          <w:sz w:val="20"/>
          <w:szCs w:val="20"/>
        </w:rPr>
        <w:t xml:space="preserve">709 </w:t>
      </w:r>
      <w:r w:rsidRPr="00CD5A21">
        <w:rPr>
          <w:rFonts w:cs="Noto Sans"/>
          <w:sz w:val="20"/>
          <w:szCs w:val="20"/>
        </w:rPr>
        <w:br/>
        <w:t xml:space="preserve">E-Mail: </w:t>
      </w:r>
      <w:hyperlink r:id="rId12" w:history="1">
        <w:r w:rsidRPr="00CD5A21">
          <w:rPr>
            <w:rStyle w:val="Hyperlink"/>
            <w:rFonts w:cs="Noto Sans"/>
            <w:sz w:val="20"/>
            <w:szCs w:val="20"/>
          </w:rPr>
          <w:t>haslbauer.heidemarie@fronius.com</w:t>
        </w:r>
      </w:hyperlink>
    </w:p>
    <w:p w14:paraId="67EB2C13" w14:textId="77777777" w:rsidR="002A4E7F" w:rsidRPr="00EC62CE" w:rsidRDefault="002A4E7F" w:rsidP="002A4E7F">
      <w:pPr>
        <w:pStyle w:val="Textkrper2"/>
        <w:spacing w:after="0" w:line="240" w:lineRule="auto"/>
        <w:ind w:right="29"/>
        <w:rPr>
          <w:rFonts w:ascii="Noto Sans" w:eastAsiaTheme="majorEastAsia" w:hAnsi="Noto Sans" w:cs="Noto Sans"/>
          <w:iCs/>
          <w:color w:val="000000" w:themeColor="text1"/>
          <w:szCs w:val="20"/>
          <w:u w:val="single"/>
          <w:lang w:eastAsia="en-US"/>
        </w:rPr>
      </w:pPr>
      <w:r w:rsidRPr="00EC62CE">
        <w:rPr>
          <w:rFonts w:ascii="Noto Sans" w:eastAsiaTheme="majorEastAsia" w:hAnsi="Noto Sans" w:cs="Noto Sans"/>
          <w:iCs/>
          <w:color w:val="000000" w:themeColor="text1"/>
          <w:szCs w:val="20"/>
          <w:u w:val="single"/>
          <w:lang w:eastAsia="en-US"/>
        </w:rPr>
        <w:t>Solar Energy</w:t>
      </w:r>
    </w:p>
    <w:p w14:paraId="4406C24C" w14:textId="7D1E1478" w:rsidR="002A4E7F" w:rsidRPr="00EC62CE" w:rsidRDefault="002A4E7F" w:rsidP="002A4E7F">
      <w:pPr>
        <w:pStyle w:val="Textkrper2"/>
        <w:spacing w:after="0" w:line="240" w:lineRule="auto"/>
        <w:ind w:right="29"/>
        <w:rPr>
          <w:rFonts w:ascii="Noto Sans" w:eastAsiaTheme="majorEastAsia" w:hAnsi="Noto Sans" w:cs="Noto Sans"/>
          <w:iCs/>
          <w:color w:val="000000" w:themeColor="text1"/>
          <w:szCs w:val="20"/>
          <w:lang w:val="de-AT" w:eastAsia="en-US"/>
        </w:rPr>
      </w:pPr>
      <w:r w:rsidRPr="00EC62CE">
        <w:rPr>
          <w:rFonts w:ascii="Noto Sans" w:eastAsiaTheme="majorEastAsia" w:hAnsi="Noto Sans" w:cs="Noto Sans"/>
          <w:iCs/>
          <w:color w:val="000000" w:themeColor="text1"/>
          <w:szCs w:val="20"/>
          <w:lang w:val="de-AT" w:eastAsia="en-US"/>
        </w:rPr>
        <w:t>Fabian Schwarz, Tel.: +43 664 885</w:t>
      </w:r>
      <w:r>
        <w:rPr>
          <w:rFonts w:ascii="Noto Sans" w:eastAsiaTheme="majorEastAsia" w:hAnsi="Noto Sans" w:cs="Noto Sans"/>
          <w:iCs/>
          <w:color w:val="000000" w:themeColor="text1"/>
          <w:szCs w:val="20"/>
          <w:lang w:val="de-AT" w:eastAsia="en-US"/>
        </w:rPr>
        <w:t xml:space="preserve"> </w:t>
      </w:r>
      <w:r w:rsidRPr="00EC62CE">
        <w:rPr>
          <w:rFonts w:ascii="Noto Sans" w:eastAsiaTheme="majorEastAsia" w:hAnsi="Noto Sans" w:cs="Noto Sans"/>
          <w:iCs/>
          <w:color w:val="000000" w:themeColor="text1"/>
          <w:szCs w:val="20"/>
          <w:lang w:val="de-AT" w:eastAsia="en-US"/>
        </w:rPr>
        <w:t>36</w:t>
      </w:r>
      <w:r>
        <w:rPr>
          <w:rFonts w:ascii="Noto Sans" w:eastAsiaTheme="majorEastAsia" w:hAnsi="Noto Sans" w:cs="Noto Sans"/>
          <w:iCs/>
          <w:color w:val="000000" w:themeColor="text1"/>
          <w:szCs w:val="20"/>
          <w:lang w:val="de-AT" w:eastAsia="en-US"/>
        </w:rPr>
        <w:t xml:space="preserve"> </w:t>
      </w:r>
      <w:r w:rsidRPr="00EC62CE">
        <w:rPr>
          <w:rFonts w:ascii="Noto Sans" w:eastAsiaTheme="majorEastAsia" w:hAnsi="Noto Sans" w:cs="Noto Sans"/>
          <w:iCs/>
          <w:color w:val="000000" w:themeColor="text1"/>
          <w:szCs w:val="20"/>
          <w:lang w:val="de-AT" w:eastAsia="en-US"/>
        </w:rPr>
        <w:t>765</w:t>
      </w:r>
    </w:p>
    <w:p w14:paraId="5258BEF1" w14:textId="77777777" w:rsidR="002A4E7F" w:rsidRPr="00EC62CE" w:rsidRDefault="002A4E7F" w:rsidP="002A4E7F">
      <w:pPr>
        <w:pStyle w:val="Textkrper2"/>
        <w:spacing w:after="0" w:line="240" w:lineRule="auto"/>
        <w:ind w:right="29"/>
        <w:rPr>
          <w:rFonts w:ascii="Noto Sans" w:eastAsiaTheme="majorEastAsia" w:hAnsi="Noto Sans" w:cs="Noto Sans"/>
          <w:iCs/>
          <w:color w:val="000000" w:themeColor="text1"/>
          <w:szCs w:val="20"/>
          <w:lang w:val="de-AT" w:eastAsia="en-US"/>
        </w:rPr>
      </w:pPr>
      <w:r w:rsidRPr="00EC62CE">
        <w:rPr>
          <w:rFonts w:ascii="Noto Sans" w:eastAsiaTheme="majorEastAsia" w:hAnsi="Noto Sans" w:cs="Noto Sans"/>
          <w:iCs/>
          <w:color w:val="000000" w:themeColor="text1"/>
          <w:szCs w:val="20"/>
          <w:lang w:val="de-AT" w:eastAsia="en-US"/>
        </w:rPr>
        <w:t xml:space="preserve">E-Mail: </w:t>
      </w:r>
      <w:hyperlink r:id="rId13" w:history="1">
        <w:r w:rsidRPr="002D2F9F">
          <w:rPr>
            <w:rStyle w:val="Hyperlink"/>
            <w:rFonts w:ascii="Noto Sans" w:eastAsiaTheme="majorEastAsia" w:hAnsi="Noto Sans" w:cs="Noto Sans"/>
            <w:iCs/>
            <w:szCs w:val="20"/>
            <w:lang w:val="de-AT" w:eastAsia="en-US"/>
          </w:rPr>
          <w:t>schwarz.fabian@fronius.com</w:t>
        </w:r>
      </w:hyperlink>
      <w:r>
        <w:rPr>
          <w:rFonts w:ascii="Noto Sans" w:eastAsiaTheme="majorEastAsia" w:hAnsi="Noto Sans" w:cs="Noto Sans"/>
          <w:iCs/>
          <w:color w:val="000000" w:themeColor="text1"/>
          <w:szCs w:val="20"/>
          <w:lang w:val="de-AT" w:eastAsia="en-US"/>
        </w:rPr>
        <w:t xml:space="preserve"> </w:t>
      </w:r>
    </w:p>
    <w:p w14:paraId="619F2339" w14:textId="77777777" w:rsidR="002A4E7F" w:rsidRDefault="002A4E7F" w:rsidP="00FD14F8">
      <w:pPr>
        <w:rPr>
          <w:sz w:val="20"/>
          <w:szCs w:val="20"/>
          <w:u w:val="single"/>
        </w:rPr>
      </w:pPr>
    </w:p>
    <w:p w14:paraId="619C3818" w14:textId="77777777" w:rsidR="002A4E7F" w:rsidRDefault="002A4E7F" w:rsidP="00FD14F8">
      <w:pPr>
        <w:rPr>
          <w:sz w:val="20"/>
          <w:szCs w:val="20"/>
          <w:u w:val="single"/>
        </w:rPr>
      </w:pPr>
    </w:p>
    <w:p w14:paraId="55D9FD8A" w14:textId="0604451F" w:rsidR="00E03C65" w:rsidRPr="00E03C65" w:rsidRDefault="00E03C65" w:rsidP="00E03C65">
      <w:pPr>
        <w:rPr>
          <w:sz w:val="20"/>
          <w:szCs w:val="20"/>
        </w:rPr>
      </w:pPr>
      <w:r>
        <w:rPr>
          <w:sz w:val="20"/>
          <w:szCs w:val="20"/>
        </w:rPr>
        <w:br/>
      </w:r>
    </w:p>
    <w:p w14:paraId="26E08235" w14:textId="0869302A" w:rsidR="00E03C65" w:rsidRPr="00163188" w:rsidRDefault="00E03C65" w:rsidP="00E03C65">
      <w:pPr>
        <w:rPr>
          <w:sz w:val="20"/>
          <w:szCs w:val="20"/>
        </w:rPr>
      </w:pPr>
      <w:r w:rsidRPr="00163188">
        <w:rPr>
          <w:rFonts w:eastAsiaTheme="majorEastAsia" w:cstheme="majorBidi"/>
          <w:iCs/>
          <w:color w:val="000000" w:themeColor="text1"/>
          <w:sz w:val="20"/>
          <w:szCs w:val="20"/>
          <w:u w:val="single"/>
        </w:rPr>
        <w:t>Bitte senden Sie ein Belegexemplar an unsere Agentur</w:t>
      </w:r>
      <w:r w:rsidRPr="00163188">
        <w:rPr>
          <w:rFonts w:eastAsiaTheme="majorEastAsia" w:cstheme="majorBidi"/>
          <w:iCs/>
          <w:color w:val="000000" w:themeColor="text1"/>
          <w:sz w:val="20"/>
          <w:szCs w:val="20"/>
          <w:u w:val="single"/>
        </w:rPr>
        <w:br/>
      </w:r>
      <w:r w:rsidRPr="00163188">
        <w:rPr>
          <w:sz w:val="20"/>
          <w:szCs w:val="20"/>
        </w:rPr>
        <w:t>a1kommunikation Schweizer GmbH, Frau Kirsten Ludwig,</w:t>
      </w:r>
      <w:r w:rsidRPr="00163188">
        <w:rPr>
          <w:sz w:val="20"/>
          <w:szCs w:val="20"/>
        </w:rPr>
        <w:br/>
        <w:t>Oberdorfstraße 31 A, 70794 Filderstadt, Deutschland</w:t>
      </w:r>
      <w:r w:rsidRPr="00163188">
        <w:rPr>
          <w:sz w:val="20"/>
          <w:szCs w:val="20"/>
        </w:rPr>
        <w:br/>
        <w:t>Tel.: +49 711 9454161-20</w:t>
      </w:r>
      <w:r w:rsidR="00E750A5">
        <w:rPr>
          <w:sz w:val="20"/>
          <w:szCs w:val="20"/>
        </w:rPr>
        <w:br/>
      </w:r>
      <w:r w:rsidRPr="00163188">
        <w:rPr>
          <w:sz w:val="20"/>
          <w:szCs w:val="20"/>
        </w:rPr>
        <w:t xml:space="preserve">E-Mail: </w:t>
      </w:r>
      <w:hyperlink r:id="rId14" w:history="1">
        <w:r w:rsidRPr="00163188">
          <w:rPr>
            <w:rStyle w:val="Hyperlink"/>
            <w:sz w:val="20"/>
            <w:szCs w:val="20"/>
          </w:rPr>
          <w:t>kirsten.ludwig@a1kommunikation.de</w:t>
        </w:r>
      </w:hyperlink>
    </w:p>
    <w:p w14:paraId="3122A02E" w14:textId="77777777" w:rsidR="008605DF" w:rsidRPr="00AD7941" w:rsidRDefault="008605DF" w:rsidP="008E7C16">
      <w:pPr>
        <w:jc w:val="both"/>
        <w:rPr>
          <w:sz w:val="18"/>
          <w:szCs w:val="18"/>
        </w:rPr>
      </w:pPr>
    </w:p>
    <w:sectPr w:rsidR="008605DF" w:rsidRPr="00AD7941">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7"/>
  </w:num>
  <w:num w:numId="2" w16cid:durableId="1662080992">
    <w:abstractNumId w:val="0"/>
  </w:num>
  <w:num w:numId="3" w16cid:durableId="85515">
    <w:abstractNumId w:val="4"/>
  </w:num>
  <w:num w:numId="4" w16cid:durableId="608974198">
    <w:abstractNumId w:val="6"/>
  </w:num>
  <w:num w:numId="5" w16cid:durableId="2003192840">
    <w:abstractNumId w:val="5"/>
  </w:num>
  <w:num w:numId="6" w16cid:durableId="1017540369">
    <w:abstractNumId w:val="1"/>
  </w:num>
  <w:num w:numId="7" w16cid:durableId="1461847075">
    <w:abstractNumId w:val="3"/>
  </w:num>
  <w:num w:numId="8" w16cid:durableId="610019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attachedTemplate r:id="rId1"/>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6AAE"/>
    <w:rsid w:val="00030C3B"/>
    <w:rsid w:val="00097DF8"/>
    <w:rsid w:val="000C6211"/>
    <w:rsid w:val="000D40AD"/>
    <w:rsid w:val="0010047F"/>
    <w:rsid w:val="00102F0B"/>
    <w:rsid w:val="001668E3"/>
    <w:rsid w:val="00196F99"/>
    <w:rsid w:val="001A0BC6"/>
    <w:rsid w:val="001A34C4"/>
    <w:rsid w:val="001C1842"/>
    <w:rsid w:val="001C23E5"/>
    <w:rsid w:val="002079FE"/>
    <w:rsid w:val="0024308B"/>
    <w:rsid w:val="00243838"/>
    <w:rsid w:val="002457C5"/>
    <w:rsid w:val="00265F2A"/>
    <w:rsid w:val="00282219"/>
    <w:rsid w:val="002A360E"/>
    <w:rsid w:val="002A4E7F"/>
    <w:rsid w:val="002B3368"/>
    <w:rsid w:val="002D18E5"/>
    <w:rsid w:val="002D5B42"/>
    <w:rsid w:val="002D7A44"/>
    <w:rsid w:val="002E4785"/>
    <w:rsid w:val="002F207D"/>
    <w:rsid w:val="002F2260"/>
    <w:rsid w:val="00304883"/>
    <w:rsid w:val="00320F08"/>
    <w:rsid w:val="003405C8"/>
    <w:rsid w:val="003761C3"/>
    <w:rsid w:val="00385495"/>
    <w:rsid w:val="003A472E"/>
    <w:rsid w:val="003E6855"/>
    <w:rsid w:val="00403C78"/>
    <w:rsid w:val="004058A0"/>
    <w:rsid w:val="00412405"/>
    <w:rsid w:val="00414381"/>
    <w:rsid w:val="004179E9"/>
    <w:rsid w:val="00424297"/>
    <w:rsid w:val="004305F5"/>
    <w:rsid w:val="004420B7"/>
    <w:rsid w:val="004532C0"/>
    <w:rsid w:val="004D230F"/>
    <w:rsid w:val="00503134"/>
    <w:rsid w:val="00506198"/>
    <w:rsid w:val="00512C4C"/>
    <w:rsid w:val="00521E53"/>
    <w:rsid w:val="00524AD1"/>
    <w:rsid w:val="00527E85"/>
    <w:rsid w:val="00550CA5"/>
    <w:rsid w:val="00573A7B"/>
    <w:rsid w:val="00582BF5"/>
    <w:rsid w:val="005915E8"/>
    <w:rsid w:val="005A26BF"/>
    <w:rsid w:val="005E14C2"/>
    <w:rsid w:val="00604BFB"/>
    <w:rsid w:val="00616405"/>
    <w:rsid w:val="006240A1"/>
    <w:rsid w:val="0063267C"/>
    <w:rsid w:val="0064368B"/>
    <w:rsid w:val="00670F02"/>
    <w:rsid w:val="00693752"/>
    <w:rsid w:val="006B2E30"/>
    <w:rsid w:val="006D2AEF"/>
    <w:rsid w:val="006D6430"/>
    <w:rsid w:val="006E2E27"/>
    <w:rsid w:val="006F2C42"/>
    <w:rsid w:val="00703F47"/>
    <w:rsid w:val="00730C60"/>
    <w:rsid w:val="00736082"/>
    <w:rsid w:val="00752AE6"/>
    <w:rsid w:val="00771F4A"/>
    <w:rsid w:val="00781AA0"/>
    <w:rsid w:val="007A4803"/>
    <w:rsid w:val="007A57E3"/>
    <w:rsid w:val="007B736D"/>
    <w:rsid w:val="007C61B7"/>
    <w:rsid w:val="007E3E63"/>
    <w:rsid w:val="007E4448"/>
    <w:rsid w:val="007F30B2"/>
    <w:rsid w:val="0080490D"/>
    <w:rsid w:val="00807617"/>
    <w:rsid w:val="00816914"/>
    <w:rsid w:val="00827F34"/>
    <w:rsid w:val="00831633"/>
    <w:rsid w:val="008404EE"/>
    <w:rsid w:val="008605DF"/>
    <w:rsid w:val="008611C4"/>
    <w:rsid w:val="00887402"/>
    <w:rsid w:val="008901EC"/>
    <w:rsid w:val="008A524C"/>
    <w:rsid w:val="008A543F"/>
    <w:rsid w:val="008B1365"/>
    <w:rsid w:val="008B4598"/>
    <w:rsid w:val="008C144F"/>
    <w:rsid w:val="008C3549"/>
    <w:rsid w:val="008D4CF6"/>
    <w:rsid w:val="008E1774"/>
    <w:rsid w:val="008E4D46"/>
    <w:rsid w:val="008E4FED"/>
    <w:rsid w:val="008E63F5"/>
    <w:rsid w:val="008E7C16"/>
    <w:rsid w:val="008F4ED5"/>
    <w:rsid w:val="00906679"/>
    <w:rsid w:val="00962B6D"/>
    <w:rsid w:val="00963BB4"/>
    <w:rsid w:val="00994EDE"/>
    <w:rsid w:val="009C0A85"/>
    <w:rsid w:val="009C0F9F"/>
    <w:rsid w:val="009E1628"/>
    <w:rsid w:val="009E4676"/>
    <w:rsid w:val="00A447E0"/>
    <w:rsid w:val="00A66F74"/>
    <w:rsid w:val="00A83F68"/>
    <w:rsid w:val="00A91096"/>
    <w:rsid w:val="00AD7941"/>
    <w:rsid w:val="00AE7975"/>
    <w:rsid w:val="00AF6C71"/>
    <w:rsid w:val="00B25C3B"/>
    <w:rsid w:val="00B309A8"/>
    <w:rsid w:val="00B3289D"/>
    <w:rsid w:val="00B52546"/>
    <w:rsid w:val="00B52F2E"/>
    <w:rsid w:val="00B54547"/>
    <w:rsid w:val="00B54F3F"/>
    <w:rsid w:val="00B55794"/>
    <w:rsid w:val="00B55BC4"/>
    <w:rsid w:val="00B7591A"/>
    <w:rsid w:val="00B8257D"/>
    <w:rsid w:val="00B85845"/>
    <w:rsid w:val="00BB3EF4"/>
    <w:rsid w:val="00BD4EF8"/>
    <w:rsid w:val="00BE1C42"/>
    <w:rsid w:val="00BE3FDA"/>
    <w:rsid w:val="00BF35A5"/>
    <w:rsid w:val="00C20534"/>
    <w:rsid w:val="00C31400"/>
    <w:rsid w:val="00C3471A"/>
    <w:rsid w:val="00C44B9C"/>
    <w:rsid w:val="00C50494"/>
    <w:rsid w:val="00C71E60"/>
    <w:rsid w:val="00C729E4"/>
    <w:rsid w:val="00C74EAE"/>
    <w:rsid w:val="00C921A2"/>
    <w:rsid w:val="00CB1448"/>
    <w:rsid w:val="00CC0612"/>
    <w:rsid w:val="00CC076E"/>
    <w:rsid w:val="00D0522E"/>
    <w:rsid w:val="00D56248"/>
    <w:rsid w:val="00D64F14"/>
    <w:rsid w:val="00D725C4"/>
    <w:rsid w:val="00D77E57"/>
    <w:rsid w:val="00D82BC8"/>
    <w:rsid w:val="00D85217"/>
    <w:rsid w:val="00DA6E99"/>
    <w:rsid w:val="00DC45E7"/>
    <w:rsid w:val="00DE201A"/>
    <w:rsid w:val="00DE74BA"/>
    <w:rsid w:val="00DF5290"/>
    <w:rsid w:val="00E03C65"/>
    <w:rsid w:val="00E234C1"/>
    <w:rsid w:val="00E74148"/>
    <w:rsid w:val="00E74F99"/>
    <w:rsid w:val="00E750A5"/>
    <w:rsid w:val="00E83DD7"/>
    <w:rsid w:val="00E927B1"/>
    <w:rsid w:val="00E94205"/>
    <w:rsid w:val="00E960FB"/>
    <w:rsid w:val="00EA26EC"/>
    <w:rsid w:val="00EC6E68"/>
    <w:rsid w:val="00ED34FD"/>
    <w:rsid w:val="00ED5549"/>
    <w:rsid w:val="00F114BC"/>
    <w:rsid w:val="00F1500B"/>
    <w:rsid w:val="00F26F60"/>
    <w:rsid w:val="00F302A8"/>
    <w:rsid w:val="00F876BE"/>
    <w:rsid w:val="00FB73E1"/>
    <w:rsid w:val="00FC509B"/>
    <w:rsid w:val="00FC7C57"/>
    <w:rsid w:val="00FD0EE7"/>
    <w:rsid w:val="00FD14F8"/>
    <w:rsid w:val="00FD50E0"/>
    <w:rsid w:val="00FD7F4B"/>
    <w:rsid w:val="00FE3247"/>
    <w:rsid w:val="00FE3F42"/>
    <w:rsid w:val="00FE428D"/>
    <w:rsid w:val="00FF672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paragraph" w:styleId="Textkrper2">
    <w:name w:val="Body Text 2"/>
    <w:basedOn w:val="Standard"/>
    <w:link w:val="Textkrper2Zchn"/>
    <w:semiHidden/>
    <w:unhideWhenUsed/>
    <w:rsid w:val="002A4E7F"/>
    <w:pPr>
      <w:spacing w:after="120" w:line="480" w:lineRule="auto"/>
    </w:pPr>
    <w:rPr>
      <w:rFonts w:ascii="Arial" w:eastAsia="PMingLiU" w:hAnsi="Arial" w:cs="Times New Roman"/>
      <w:sz w:val="20"/>
      <w:szCs w:val="24"/>
      <w:u w:color="000000"/>
      <w:lang w:val="cs-CZ" w:eastAsia="zh-TW"/>
    </w:rPr>
  </w:style>
  <w:style w:type="character" w:customStyle="1" w:styleId="Textkrper2Zchn">
    <w:name w:val="Textkörper 2 Zchn"/>
    <w:basedOn w:val="Absatz-Standardschriftart"/>
    <w:link w:val="Textkrper2"/>
    <w:semiHidden/>
    <w:rsid w:val="002A4E7F"/>
    <w:rPr>
      <w:rFonts w:ascii="Arial" w:eastAsia="PMingLiU" w:hAnsi="Arial" w:cs="Times New Roman"/>
      <w:sz w:val="20"/>
      <w:szCs w:val="24"/>
      <w:u w:color="000000"/>
      <w:lang w:val="cs-CZ"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chwarz.fabian@fronius.com"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haslbauer.heidemarie@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intner.sonj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kirsten.ludwig@a1kommunikation.de"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EcoVadis Auszeichnung</title_TI_DE>
    <title_TI_NO xmlns="dc0c2c3d-e9fc-4a0d-820b-87ab82e65f20">Pressrelease EcoVadis Auszeichnung DE</title_TI_NO>
    <Documenttype_PT xmlns="dc0c2c3d-e9fc-4a0d-820b-87ab82e65f20">Comunicado à imprensa</Documenttype_PT>
    <Documenttype_RU xmlns="dc0c2c3d-e9fc-4a0d-820b-87ab82e65f20">Пресс-релиз</Documenttype_RU>
    <title_TI_TR xmlns="dc0c2c3d-e9fc-4a0d-820b-87ab82e65f20">Pressrelease EcoVadis Auszeichnung DE</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EcoVadis Auszeichnung DE</title_TI_TH>
    <Licence_x0020_information xmlns="dc0c2c3d-e9fc-4a0d-820b-87ab82e65f20">(c) Fronius International</Licence_x0020_information>
    <title_TI_EA xmlns="dc0c2c3d-e9fc-4a0d-820b-87ab82e65f20">Pressrelease EcoVadis Auszeichnung DE</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EcoVadis Auszeichnung DE</title_TI_DA>
    <Documenttype_TR xmlns="dc0c2c3d-e9fc-4a0d-820b-87ab82e65f20">Basın bülteni</Documenttype_TR>
    <title_TI_PL xmlns="dc0c2c3d-e9fc-4a0d-820b-87ab82e65f20">Pressrelease EcoVadis Auszeichnung DE</title_TI_PL>
    <Documenttype_TH xmlns="dc0c2c3d-e9fc-4a0d-820b-87ab82e65f20">ข่าวประชาสัมพันธ์</Documenttype_TH>
    <title_TI_EL xmlns="dc0c2c3d-e9fc-4a0d-820b-87ab82e65f20">Pressrelease EcoVadis Auszeichnung DE</title_TI_EL>
    <Documenttype_EA xmlns="dc0c2c3d-e9fc-4a0d-820b-87ab82e65f20">Press Release</Documenttype_EA>
    <Web_x0020_Display_x0020_Title_x0020_ET xmlns="dc0c2c3d-e9fc-4a0d-820b-87ab82e65f20">Pressrelease EcoVadis Auszeichnung DE</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EcoVadis Auszeichnung DE</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EcoVadis Auszeichnung DE</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C-153044</FileMaster>
    <title_TI_NL xmlns="dc0c2c3d-e9fc-4a0d-820b-87ab82e65f20">Pressrelease EcoVadis Auszeichnung DE</title_TI_NL>
    <contentservId xmlns="c4543867-fb67-4424-a255-4d54d75e50e3">C-153044</contentservId>
    <title_TI_IT xmlns="dc0c2c3d-e9fc-4a0d-820b-87ab82e65f20">Pressrelease EcoVadis Auszeichnung DE</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EcoVadis Auszeichnung DE</title_TI_UA>
    <title_TI_JP xmlns="dc0c2c3d-e9fc-4a0d-820b-87ab82e65f20">Pressrelease EcoVadis Auszeichnung DE</title_TI_JP>
    <Documenttype_NL xmlns="dc0c2c3d-e9fc-4a0d-820b-87ab82e65f20">Persbericht</Documenttype_NL>
    <title_TI_RO xmlns="dc0c2c3d-e9fc-4a0d-820b-87ab82e65f20">Pressrelease EcoVadis Auszeichnung DE</title_TI_RO>
    <Documenttype_NB xmlns="c4543867-fb67-4424-a255-4d54d75e50e3">Presseinformasjon</Documenttype_NB>
    <title_ti_nb xmlns="dc0c2c3d-e9fc-4a0d-820b-87ab82e65f20" xsi:nil="true"/>
    <title_TI_ES xmlns="dc0c2c3d-e9fc-4a0d-820b-87ab82e65f20">Pressrelease EcoVadis Auszeichnung DE</title_TI_ES>
    <title_TI_JA xmlns="dc0c2c3d-e9fc-4a0d-820b-87ab82e65f20">Pressrelease EcoVadis Auszeichnung DE</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Pressrelease EcoVadis Auszeichnung DE</title_TI_EN>
    <MRMKeyWords xmlns="dc0c2c3d-e9fc-4a0d-820b-87ab82e65f20">#Nachhaltigkeit#Fronius International#Fronius#Eco#Nachhaltigkeit#ecovadis#sustainability#Sustainability#</MRMKeyWords>
    <title_ti_zh xmlns="dc0c2c3d-e9fc-4a0d-820b-87ab82e65f20">Pressrelease EcoVadis Auszeichnung DE</title_ti_zh>
    <MRMID xmlns="dc0c2c3d-e9fc-4a0d-820b-87ab82e65f20">M-216747</MRMID>
    <Documenttype_UK xmlns="c4543867-fb67-4424-a255-4d54d75e50e3">Прес-релізи</Documenttype_UK>
    <title_TI_SK xmlns="dc0c2c3d-e9fc-4a0d-820b-87ab82e65f20">Pressrelease EcoVadis Auszeichnung DE</title_TI_SK>
    <Documenttype_UA xmlns="dc0c2c3d-e9fc-4a0d-820b-87ab82e65f20">Прес-релізи</Documenttype_UA>
    <title_TI_HU xmlns="dc0c2c3d-e9fc-4a0d-820b-87ab82e65f20">Pressrelease EcoVadis Auszeichnung DE</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EcoVadis Auszeichnung DE</title_TI_PT>
    <title_ti_fi xmlns="dc0c2c3d-e9fc-4a0d-820b-87ab82e65f20">Pressrelease EcoVadis Auszeichnung DE</title_ti_fi>
    <Country xmlns="dc0c2c3d-e9fc-4a0d-820b-87ab82e65f20">
      <Value>5</Value>
      <Value>40</Value>
      <Value>18</Value>
    </Country>
    <fro_spid xmlns="dc0c2c3d-e9fc-4a0d-820b-87ab82e65f20">9741;SE</fro_spid>
    <title_TI_RU xmlns="dc0c2c3d-e9fc-4a0d-820b-87ab82e65f20">Pressrelease EcoVadis Auszeichnung DE</title_TI_RU>
    <Documenttype_JA xmlns="dc0c2c3d-e9fc-4a0d-820b-87ab82e65f20">ニュースリリース</Documenttype_JA>
    <Colour_x0020_space xmlns="dc0c2c3d-e9fc-4a0d-820b-87ab82e65f20" xsi:nil="true"/>
    <title_TI_CS xmlns="dc0c2c3d-e9fc-4a0d-820b-87ab82e65f20">Pressrelease EcoVadis Auszeichnung DE</title_TI_CS>
    <title_TI_AR xmlns="dc0c2c3d-e9fc-4a0d-820b-87ab82e65f20">Pressrelease EcoVadis Auszeichnung DE</title_TI_AR>
  </documentManagement>
</p:properties>
</file>

<file path=customXml/itemProps1.xml><?xml version="1.0" encoding="utf-8"?>
<ds:datastoreItem xmlns:ds="http://schemas.openxmlformats.org/officeDocument/2006/customXml" ds:itemID="{630A6CE2-D8FF-4B54-895A-F84FBD909CC5}">
  <ds:schemaRefs>
    <ds:schemaRef ds:uri="http://schemas.openxmlformats.org/officeDocument/2006/bibliography"/>
  </ds:schemaRefs>
</ds:datastoreItem>
</file>

<file path=customXml/itemProps2.xml><?xml version="1.0" encoding="utf-8"?>
<ds:datastoreItem xmlns:ds="http://schemas.openxmlformats.org/officeDocument/2006/customXml" ds:itemID="{E25BE879-6E02-4313-ABEC-9D8936272CC3}"/>
</file>

<file path=customXml/itemProps3.xml><?xml version="1.0" encoding="utf-8"?>
<ds:datastoreItem xmlns:ds="http://schemas.openxmlformats.org/officeDocument/2006/customXml" ds:itemID="{35468DA9-E65D-43EA-8EAF-55B8C328CB95}"/>
</file>

<file path=customXml/itemProps4.xml><?xml version="1.0" encoding="utf-8"?>
<ds:datastoreItem xmlns:ds="http://schemas.openxmlformats.org/officeDocument/2006/customXml" ds:itemID="{C1D2F985-6A04-41B7-B7AA-223AF847D62C}"/>
</file>

<file path=customXml/itemProps5.xml><?xml version="1.0" encoding="utf-8"?>
<ds:datastoreItem xmlns:ds="http://schemas.openxmlformats.org/officeDocument/2006/customXml" ds:itemID="{EFF8F1FA-4334-4533-AA0A-A63DA0E46143}"/>
</file>

<file path=customXml/itemProps6.xml><?xml version="1.0" encoding="utf-8"?>
<ds:datastoreItem xmlns:ds="http://schemas.openxmlformats.org/officeDocument/2006/customXml" ds:itemID="{4930DA7C-C1DA-45C3-BF87-1C037A212965}"/>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884</Words>
  <Characters>5570</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SE_PR_EcoVadis_Auszeichnung_DE</dc:title>
  <dc:subject/>
  <dc:creator>Kneringer Daniel</dc:creator>
  <cp:keywords/>
  <dc:description/>
  <cp:lastModifiedBy>Schwarz Fabian</cp:lastModifiedBy>
  <cp:revision>10</cp:revision>
  <dcterms:created xsi:type="dcterms:W3CDTF">2023-10-24T05:50:00Z</dcterms:created>
  <dcterms:modified xsi:type="dcterms:W3CDTF">2023-12-08T08:09:00Z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251;##DE|676160ea-61f7-4cef-8b4c-1724dec2206e</vt:lpwstr>
  </property>
  <property fmtid="{D5CDD505-2E9C-101B-9397-08002B2CF9AE}" pid="9" name="FroConDoc_language">
    <vt:lpwstr>1;#DE|676160ea-61f7-4cef-8b4c-1724dec2206e</vt:lpwstr>
  </property>
</Properties>
</file>