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EF7D7C" w:rsidRDefault="00377B4F" w:rsidP="003F6E14">
      <w:pPr>
        <w:rPr>
          <w:rFonts w:cs="Arial"/>
          <w:lang w:val="de-DE"/>
        </w:rPr>
      </w:pPr>
      <w:bookmarkStart w:id="0" w:name="_GoBack"/>
      <w:bookmarkEnd w:id="0"/>
    </w:p>
    <w:p w14:paraId="1420774A" w14:textId="77777777" w:rsidR="006021F3" w:rsidRPr="00EF7D7C" w:rsidRDefault="006021F3" w:rsidP="003F6E14">
      <w:pPr>
        <w:rPr>
          <w:rFonts w:cs="Arial"/>
          <w:lang w:val="de-DE"/>
        </w:rPr>
      </w:pPr>
    </w:p>
    <w:p w14:paraId="3C8D1372"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7D19E2" w:rsidRDefault="00690F4F" w:rsidP="003F6E14">
      <w:pPr>
        <w:pStyle w:val="berschrift1"/>
        <w:spacing w:before="0" w:after="0"/>
      </w:pPr>
      <w:r>
        <w:t>Technical report</w:t>
      </w:r>
    </w:p>
    <w:p w14:paraId="44DC718E" w14:textId="77777777" w:rsidR="00A206DD" w:rsidRDefault="00A206DD" w:rsidP="003F6E14">
      <w:pPr>
        <w:rPr>
          <w:rFonts w:cs="Arial"/>
          <w:szCs w:val="20"/>
          <w:lang w:val="de-DE"/>
        </w:rPr>
      </w:pPr>
    </w:p>
    <w:p w14:paraId="1E6D33D5" w14:textId="77777777" w:rsidR="00202F97" w:rsidRDefault="00202F97" w:rsidP="003F6E14">
      <w:pPr>
        <w:rPr>
          <w:rFonts w:cs="Arial"/>
          <w:szCs w:val="20"/>
          <w:lang w:val="de-DE"/>
        </w:rPr>
      </w:pPr>
    </w:p>
    <w:p w14:paraId="177CDA99" w14:textId="77777777" w:rsidR="003A77E3" w:rsidRPr="007D19E2" w:rsidRDefault="003A77E3" w:rsidP="003F6E14">
      <w:pPr>
        <w:rPr>
          <w:rFonts w:cs="Arial"/>
          <w:szCs w:val="20"/>
          <w:lang w:val="de-DE"/>
        </w:rPr>
      </w:pPr>
    </w:p>
    <w:p w14:paraId="10EE3B7F" w14:textId="48AB419B" w:rsidR="00202F97" w:rsidRPr="00DA4245" w:rsidRDefault="00202F97" w:rsidP="00202F97">
      <w:pPr>
        <w:pStyle w:val="Titel"/>
        <w:pBdr>
          <w:bottom w:val="none" w:sz="0" w:space="0" w:color="auto"/>
        </w:pBdr>
        <w:spacing w:after="0"/>
        <w:rPr>
          <w:rFonts w:ascii="Arial" w:hAnsi="Arial"/>
          <w:b/>
          <w:color w:val="FF0000"/>
          <w:sz w:val="28"/>
        </w:rPr>
      </w:pPr>
      <w:r>
        <w:rPr>
          <w:rFonts w:ascii="Arial" w:hAnsi="Arial"/>
          <w:b/>
          <w:color w:val="FF0000"/>
          <w:sz w:val="28"/>
        </w:rPr>
        <w:t>SHORT VERSION</w:t>
      </w:r>
    </w:p>
    <w:p w14:paraId="08E78270" w14:textId="77777777" w:rsidR="00202F97" w:rsidRDefault="00202F97" w:rsidP="003F6E14">
      <w:pPr>
        <w:pStyle w:val="Titel"/>
        <w:pBdr>
          <w:bottom w:val="none" w:sz="0" w:space="0" w:color="auto"/>
        </w:pBdr>
        <w:spacing w:after="0"/>
        <w:rPr>
          <w:rFonts w:ascii="Arial" w:hAnsi="Arial"/>
          <w:b/>
          <w:color w:val="FF0000"/>
          <w:sz w:val="28"/>
          <w:highlight w:val="yellow"/>
          <w:lang w:val="de-AT"/>
        </w:rPr>
      </w:pPr>
    </w:p>
    <w:p w14:paraId="6A60BA87" w14:textId="77777777" w:rsidR="003A77E3" w:rsidRPr="003A77E3" w:rsidRDefault="003A77E3" w:rsidP="003A77E3">
      <w:pPr>
        <w:rPr>
          <w:highlight w:val="yellow"/>
          <w:lang w:val="de-AT" w:eastAsia="en-US"/>
        </w:rPr>
      </w:pPr>
    </w:p>
    <w:p w14:paraId="19757EAC" w14:textId="77777777" w:rsidR="00202F97" w:rsidRPr="00FF0587" w:rsidRDefault="00202F97" w:rsidP="00202F97">
      <w:pPr>
        <w:rPr>
          <w:rFonts w:cs="Arial"/>
          <w:b/>
          <w:sz w:val="28"/>
          <w:szCs w:val="28"/>
        </w:rPr>
      </w:pPr>
      <w:r>
        <w:rPr>
          <w:b/>
          <w:sz w:val="28"/>
        </w:rPr>
        <w:t>Welder training field study: simulators improve quality and reduce costs</w:t>
      </w:r>
    </w:p>
    <w:p w14:paraId="4B894069" w14:textId="77777777" w:rsidR="00202F97" w:rsidRPr="00F55C0A" w:rsidRDefault="00202F97" w:rsidP="00202F97">
      <w:pPr>
        <w:rPr>
          <w:rFonts w:cs="Arial"/>
          <w:lang w:val="de-AT"/>
        </w:rPr>
      </w:pPr>
    </w:p>
    <w:p w14:paraId="6B78D143" w14:textId="77777777" w:rsidR="00202F97" w:rsidRPr="00F55C0A" w:rsidRDefault="00202F97" w:rsidP="00202F97">
      <w:pPr>
        <w:rPr>
          <w:rFonts w:cs="Arial"/>
          <w:szCs w:val="20"/>
          <w:lang w:val="de-AT"/>
        </w:rPr>
      </w:pPr>
    </w:p>
    <w:p w14:paraId="1500DE5F" w14:textId="32ADCF88" w:rsidR="00202F97" w:rsidRPr="00202F97" w:rsidRDefault="00202F97" w:rsidP="00202F97">
      <w:pPr>
        <w:rPr>
          <w:b/>
          <w:bCs/>
        </w:rPr>
      </w:pPr>
      <w:r>
        <w:rPr>
          <w:b/>
        </w:rPr>
        <w:t>No noise, no heat and no material input – Virtual Welding offers a realistic, totally safe and sustainable framework for training new welders. The targeted use of simulators can provide more time for practise while also reducing the costs of welder training.</w:t>
      </w:r>
    </w:p>
    <w:p w14:paraId="5D5F8CB2" w14:textId="77777777" w:rsidR="00202F97" w:rsidRDefault="00202F97" w:rsidP="00202F97">
      <w:pPr>
        <w:rPr>
          <w:rFonts w:cs="Arial"/>
          <w:i/>
          <w:szCs w:val="20"/>
        </w:rPr>
      </w:pPr>
      <w:r>
        <w:rPr>
          <w:i/>
        </w:rPr>
        <w:t>Author: Philipp Schlor, Product Manager Virtual Welding, Fronius International GmbH</w:t>
      </w:r>
    </w:p>
    <w:p w14:paraId="35A56C9F" w14:textId="77777777" w:rsidR="00202F97" w:rsidRDefault="00202F97" w:rsidP="00202F97">
      <w:pPr>
        <w:rPr>
          <w:rFonts w:cs="Arial"/>
          <w:i/>
          <w:szCs w:val="20"/>
          <w:lang w:val="de-AT"/>
        </w:rPr>
      </w:pPr>
    </w:p>
    <w:p w14:paraId="27A215E1" w14:textId="22931A30" w:rsidR="00202F97" w:rsidRPr="00F55C0A" w:rsidRDefault="00202F97" w:rsidP="00202F97">
      <w:pPr>
        <w:rPr>
          <w:rFonts w:cs="Arial"/>
          <w:szCs w:val="20"/>
        </w:rPr>
      </w:pPr>
      <w:r>
        <w:t>With Virtual Welding, Fronius has developed a sophisticated training concept for providing theoretical knowledge about MIG/MAG, TIG, MMA welding and more. Trainees practise with a virtual instructor, the Ghost, to master their manual skills. It shows the right welding speed, distance and tilt angle of the welding torch relative to the workpiece and gives immediate feedback. This combination of theory and practice enables trainees to complete much of their training independently using the welding simulator.</w:t>
      </w:r>
    </w:p>
    <w:p w14:paraId="102E113D" w14:textId="77777777" w:rsidR="00202F97" w:rsidRPr="00F55C0A" w:rsidRDefault="00202F97" w:rsidP="00202F97">
      <w:pPr>
        <w:rPr>
          <w:rFonts w:cs="Arial"/>
          <w:szCs w:val="20"/>
          <w:lang w:val="de-AT"/>
        </w:rPr>
      </w:pPr>
    </w:p>
    <w:p w14:paraId="525802FD" w14:textId="421230EA" w:rsidR="00202F97" w:rsidRPr="00F55C0A" w:rsidRDefault="007E2835" w:rsidP="00202F97">
      <w:pPr>
        <w:rPr>
          <w:rFonts w:cs="Arial"/>
          <w:b/>
          <w:szCs w:val="20"/>
        </w:rPr>
      </w:pPr>
      <w:r>
        <w:rPr>
          <w:b/>
        </w:rPr>
        <w:t>Field study: 23% more practice with a €230 reduction in material costs</w:t>
      </w:r>
    </w:p>
    <w:p w14:paraId="157775BC" w14:textId="77777777" w:rsidR="00202F97" w:rsidRPr="00F55C0A" w:rsidRDefault="00202F97" w:rsidP="00202F97">
      <w:pPr>
        <w:rPr>
          <w:rFonts w:eastAsia="Times New Roman" w:cs="Arial"/>
          <w:szCs w:val="20"/>
          <w:lang w:val="de-AT" w:eastAsia="de-DE"/>
        </w:rPr>
      </w:pPr>
    </w:p>
    <w:p w14:paraId="6876B896" w14:textId="0C4C112A" w:rsidR="00202F97" w:rsidRPr="00F55C0A" w:rsidRDefault="00202F97" w:rsidP="00202F97">
      <w:pPr>
        <w:rPr>
          <w:rFonts w:cs="Arial"/>
          <w:szCs w:val="20"/>
        </w:rPr>
      </w:pPr>
      <w:r>
        <w:t>The Fohnsdorf Training Centre in Austria now carries out 30 percent of its practical welder training by means of simulation. In a field study comparing 1,577 real weld seams with 1,733 virtual weld seams, it was found that Virtual Welding boosts welding time by 23 percent because it eliminates the need for pre- or post-processing of the sheets. The savings on gas, wire and metal also make simulation-based training significantly more cost-effective. In total, the Fohnsdorf Training Centre saves around 230 euros per participant – despite the longer arc time. Virtual welder training ensures maximum effectiveness while using minimal resources.</w:t>
      </w:r>
    </w:p>
    <w:p w14:paraId="55D78E3D" w14:textId="77777777" w:rsidR="00202F97" w:rsidRPr="00D81B73" w:rsidRDefault="00202F97" w:rsidP="00202F97">
      <w:pPr>
        <w:rPr>
          <w:rFonts w:cs="Arial"/>
          <w:szCs w:val="20"/>
          <w:lang w:val="de-AT"/>
        </w:rPr>
      </w:pPr>
    </w:p>
    <w:p w14:paraId="49788AB5" w14:textId="61936139" w:rsidR="00202F97" w:rsidRPr="00AE2683" w:rsidRDefault="003A77E3" w:rsidP="00202F97">
      <w:pPr>
        <w:rPr>
          <w:rFonts w:cs="Arial"/>
          <w:i/>
          <w:szCs w:val="20"/>
        </w:rPr>
      </w:pPr>
      <w:r>
        <w:rPr>
          <w:i/>
        </w:rPr>
        <w:t>XXXX characters incl. spaces</w:t>
      </w:r>
    </w:p>
    <w:p w14:paraId="51EB959D" w14:textId="77777777" w:rsidR="00202F97" w:rsidRPr="00D81B73" w:rsidRDefault="00202F97" w:rsidP="00202F97">
      <w:pPr>
        <w:rPr>
          <w:rFonts w:cs="Arial"/>
          <w:i/>
          <w:szCs w:val="20"/>
          <w:lang w:val="de-AT"/>
        </w:rPr>
      </w:pPr>
    </w:p>
    <w:p w14:paraId="369BFE3F" w14:textId="77777777" w:rsidR="00202F97" w:rsidRDefault="00202F97" w:rsidP="00202F97">
      <w:pPr>
        <w:rPr>
          <w:highlight w:val="yellow"/>
          <w:lang w:val="de-AT" w:eastAsia="en-US"/>
        </w:rPr>
      </w:pPr>
    </w:p>
    <w:p w14:paraId="1BE0BB44" w14:textId="77777777" w:rsidR="003A77E3" w:rsidRDefault="003A77E3" w:rsidP="00202F97">
      <w:pPr>
        <w:rPr>
          <w:highlight w:val="yellow"/>
          <w:lang w:val="de-AT" w:eastAsia="en-US"/>
        </w:rPr>
      </w:pPr>
    </w:p>
    <w:p w14:paraId="306E25B6" w14:textId="77777777" w:rsidR="00202F97" w:rsidRPr="00202F97" w:rsidRDefault="00202F97" w:rsidP="00202F97">
      <w:pPr>
        <w:rPr>
          <w:highlight w:val="yellow"/>
          <w:lang w:val="de-AT" w:eastAsia="en-US"/>
        </w:rPr>
      </w:pPr>
    </w:p>
    <w:p w14:paraId="57FD1C84" w14:textId="33A29AC5" w:rsidR="003F6E14" w:rsidRPr="00DA4245" w:rsidRDefault="00202F97" w:rsidP="003F6E14">
      <w:pPr>
        <w:pStyle w:val="Titel"/>
        <w:pBdr>
          <w:bottom w:val="none" w:sz="0" w:space="0" w:color="auto"/>
        </w:pBdr>
        <w:spacing w:after="0"/>
        <w:rPr>
          <w:rFonts w:ascii="Arial" w:hAnsi="Arial"/>
          <w:b/>
          <w:color w:val="FF0000"/>
          <w:sz w:val="28"/>
        </w:rPr>
      </w:pPr>
      <w:r>
        <w:rPr>
          <w:rFonts w:ascii="Arial" w:hAnsi="Arial"/>
          <w:b/>
          <w:color w:val="FF0000"/>
          <w:sz w:val="28"/>
        </w:rPr>
        <w:t>FULL VERSION</w:t>
      </w:r>
    </w:p>
    <w:p w14:paraId="243BDC2E" w14:textId="77777777" w:rsidR="00DA4245" w:rsidRDefault="00DA4245" w:rsidP="00DA4245">
      <w:pPr>
        <w:rPr>
          <w:lang w:val="de-AT" w:eastAsia="en-US"/>
        </w:rPr>
      </w:pPr>
    </w:p>
    <w:p w14:paraId="6E05AA3C" w14:textId="77777777" w:rsidR="003A77E3" w:rsidRPr="00DA4245" w:rsidRDefault="003A77E3" w:rsidP="00DA4245">
      <w:pPr>
        <w:rPr>
          <w:lang w:val="de-AT" w:eastAsia="en-US"/>
        </w:rPr>
      </w:pPr>
    </w:p>
    <w:p w14:paraId="277A9D97" w14:textId="59BA77BA" w:rsidR="00F55C0A" w:rsidRPr="00FF0587" w:rsidRDefault="00F42FD4" w:rsidP="00F55C0A">
      <w:pPr>
        <w:rPr>
          <w:rFonts w:cs="Arial"/>
          <w:b/>
          <w:sz w:val="28"/>
          <w:szCs w:val="28"/>
        </w:rPr>
      </w:pPr>
      <w:r>
        <w:rPr>
          <w:b/>
          <w:sz w:val="28"/>
        </w:rPr>
        <w:t>Welder training field study: simulators improve quality and reduce costs</w:t>
      </w:r>
    </w:p>
    <w:p w14:paraId="25FC6B45" w14:textId="77777777" w:rsidR="00F55C0A" w:rsidRPr="00F55C0A" w:rsidRDefault="00F55C0A" w:rsidP="00F55C0A">
      <w:pPr>
        <w:rPr>
          <w:rFonts w:cs="Arial"/>
          <w:lang w:val="de-AT"/>
        </w:rPr>
      </w:pPr>
    </w:p>
    <w:p w14:paraId="5FABFF7F" w14:textId="77777777" w:rsidR="00F55C0A" w:rsidRPr="00F55C0A" w:rsidRDefault="00F55C0A" w:rsidP="00F55C0A">
      <w:pPr>
        <w:rPr>
          <w:rFonts w:cs="Arial"/>
          <w:szCs w:val="20"/>
          <w:lang w:val="de-AT"/>
        </w:rPr>
      </w:pPr>
    </w:p>
    <w:p w14:paraId="43A935C6" w14:textId="75C68869" w:rsidR="00C63AF1" w:rsidRPr="00202F97" w:rsidRDefault="00C63AF1" w:rsidP="00C63AF1">
      <w:pPr>
        <w:rPr>
          <w:b/>
          <w:bCs/>
        </w:rPr>
      </w:pPr>
      <w:r>
        <w:rPr>
          <w:b/>
        </w:rPr>
        <w:t>No noise, no smoke, no heat, no material input – Fronius Virtual Welding offers a totally safe and sustainable framework for training new welders. Similar to a flight simulator, 3D glasses and amazing graphics enable a realistic welding experience. The result is high-quality welder training that also saves on costs.</w:t>
      </w:r>
    </w:p>
    <w:p w14:paraId="7B9B654A" w14:textId="77777777" w:rsidR="00F55C0A" w:rsidRPr="00D81B73" w:rsidRDefault="00F55C0A" w:rsidP="00F55C0A">
      <w:pPr>
        <w:rPr>
          <w:rFonts w:cs="Arial"/>
          <w:i/>
          <w:szCs w:val="20"/>
        </w:rPr>
      </w:pPr>
      <w:r>
        <w:rPr>
          <w:i/>
        </w:rPr>
        <w:t>Author: Philipp Schlor, Product Manager Virtual Welding, Fronius International GmbH</w:t>
      </w:r>
    </w:p>
    <w:p w14:paraId="1389D247" w14:textId="77777777" w:rsidR="00F55C0A" w:rsidRPr="00F55C0A" w:rsidRDefault="00F55C0A" w:rsidP="00F55C0A">
      <w:pPr>
        <w:rPr>
          <w:rFonts w:cs="Arial"/>
          <w:szCs w:val="20"/>
          <w:lang w:val="de-AT"/>
        </w:rPr>
      </w:pPr>
    </w:p>
    <w:p w14:paraId="2954B427" w14:textId="77777777" w:rsidR="00F55C0A" w:rsidRPr="00F55C0A" w:rsidRDefault="00F55C0A" w:rsidP="00F55C0A">
      <w:pPr>
        <w:rPr>
          <w:rFonts w:cs="Arial"/>
          <w:szCs w:val="20"/>
          <w:lang w:val="de-AT"/>
        </w:rPr>
      </w:pPr>
    </w:p>
    <w:p w14:paraId="31900526" w14:textId="77777777" w:rsidR="00F55C0A" w:rsidRPr="00F55C0A" w:rsidRDefault="00F55C0A" w:rsidP="00F55C0A">
      <w:pPr>
        <w:rPr>
          <w:rFonts w:cs="Arial"/>
          <w:b/>
          <w:szCs w:val="20"/>
        </w:rPr>
      </w:pPr>
      <w:r>
        <w:rPr>
          <w:b/>
        </w:rPr>
        <w:t>Comprehensive training concept: theory and practice</w:t>
      </w:r>
    </w:p>
    <w:p w14:paraId="7D22597E" w14:textId="77777777" w:rsidR="00F55C0A" w:rsidRPr="00F55C0A" w:rsidRDefault="00F55C0A" w:rsidP="00F55C0A">
      <w:pPr>
        <w:rPr>
          <w:rFonts w:cs="Arial"/>
          <w:szCs w:val="20"/>
          <w:lang w:val="de-AT"/>
        </w:rPr>
      </w:pPr>
    </w:p>
    <w:p w14:paraId="29D03D0C" w14:textId="5C6C1057" w:rsidR="00F55C0A" w:rsidRPr="00F55C0A" w:rsidRDefault="00F55C0A" w:rsidP="00F55C0A">
      <w:pPr>
        <w:rPr>
          <w:rFonts w:cs="Arial"/>
          <w:szCs w:val="20"/>
        </w:rPr>
      </w:pPr>
      <w:r>
        <w:t>With Virtual Welding, Fronius has developed a sophisticated training concept for providing theoretical knowledge about MIG/MAG, TIG, MMA welding and more, with a testing system to assess learning progress. A ranking list encourages trainees to enter into some friendly competition with one another.</w:t>
      </w:r>
    </w:p>
    <w:p w14:paraId="34C2BC05" w14:textId="77777777" w:rsidR="00F55C0A" w:rsidRPr="00F55C0A" w:rsidRDefault="00F55C0A" w:rsidP="00F55C0A">
      <w:pPr>
        <w:rPr>
          <w:rFonts w:cs="Arial"/>
          <w:szCs w:val="20"/>
          <w:lang w:val="de-AT"/>
        </w:rPr>
      </w:pPr>
    </w:p>
    <w:p w14:paraId="2DB3CA4F" w14:textId="4DC60C73" w:rsidR="00F55C0A" w:rsidRPr="00F55C0A" w:rsidRDefault="003522BF" w:rsidP="00F55C0A">
      <w:pPr>
        <w:rPr>
          <w:rFonts w:cs="Arial"/>
          <w:szCs w:val="20"/>
        </w:rPr>
      </w:pPr>
      <w:r>
        <w:lastRenderedPageBreak/>
        <w:t>The practical welding tasks in the Fronius Virtual Welding curriculum are based on training by the International Institute of Welding and therefore meet the international standard for training welders.</w:t>
      </w:r>
    </w:p>
    <w:p w14:paraId="6564FEE8" w14:textId="77777777" w:rsidR="00F55C0A" w:rsidRPr="00F55C0A" w:rsidRDefault="00F55C0A" w:rsidP="00F55C0A">
      <w:pPr>
        <w:rPr>
          <w:rFonts w:cs="Arial"/>
          <w:szCs w:val="20"/>
          <w:lang w:val="de-AT"/>
        </w:rPr>
      </w:pPr>
    </w:p>
    <w:p w14:paraId="6E93EBAF" w14:textId="77777777" w:rsidR="00F55C0A" w:rsidRPr="00F55C0A" w:rsidRDefault="000F035A" w:rsidP="00F55C0A">
      <w:pPr>
        <w:rPr>
          <w:rFonts w:cs="Arial"/>
          <w:b/>
          <w:szCs w:val="20"/>
        </w:rPr>
      </w:pPr>
      <w:r>
        <w:rPr>
          <w:b/>
        </w:rPr>
        <w:t>Ghost: the trainer always at your side</w:t>
      </w:r>
    </w:p>
    <w:p w14:paraId="3BC59DDF" w14:textId="77777777" w:rsidR="00F55C0A" w:rsidRPr="00F55C0A" w:rsidRDefault="00F55C0A" w:rsidP="00F55C0A">
      <w:pPr>
        <w:rPr>
          <w:rFonts w:cs="Arial"/>
          <w:szCs w:val="20"/>
          <w:lang w:val="de-AT"/>
        </w:rPr>
      </w:pPr>
    </w:p>
    <w:p w14:paraId="2746533F" w14:textId="77777777" w:rsidR="00F55C0A" w:rsidRPr="00F55C0A" w:rsidRDefault="00F55C0A" w:rsidP="00F55C0A">
      <w:pPr>
        <w:rPr>
          <w:rFonts w:cs="Arial"/>
          <w:szCs w:val="20"/>
        </w:rPr>
      </w:pPr>
      <w:r>
        <w:t>To master their manual skills, trainees first practise with a virtual instructor known as the Ghost. Step by step, it shows the right welding speed, distance and tilt angle of the welding torch relative to the workpiece, giving the trainee immediate feedback. The task gradually increases in difficulty until finally welding is completed without the Ghost in a realistic simulation. The Virtual Welding system records the welding operations, making it possible to play them back at a later date and analyse them together with a real trainer.</w:t>
      </w:r>
    </w:p>
    <w:p w14:paraId="4FF46C8E" w14:textId="77777777" w:rsidR="00F55C0A" w:rsidRPr="00F55C0A" w:rsidRDefault="00F55C0A" w:rsidP="00F55C0A">
      <w:pPr>
        <w:rPr>
          <w:rFonts w:cs="Arial"/>
          <w:szCs w:val="20"/>
          <w:lang w:val="de-AT"/>
        </w:rPr>
      </w:pPr>
    </w:p>
    <w:p w14:paraId="6EF5672A" w14:textId="41D88925" w:rsidR="00F55C0A" w:rsidRPr="00F55C0A" w:rsidRDefault="000F035A" w:rsidP="00F55C0A">
      <w:pPr>
        <w:rPr>
          <w:rFonts w:cs="Arial"/>
          <w:szCs w:val="20"/>
        </w:rPr>
      </w:pPr>
      <w:r>
        <w:t>This combination of guided practical exercises and theoretical units enables trainees to complete much of their training independently using the welding simulator. They acquire basic knowledge and fundamental manual skills before moving on to the real welding system. This enables training centres to improve the quality of their training while also reducing costs.</w:t>
      </w:r>
    </w:p>
    <w:p w14:paraId="57839F75" w14:textId="77777777" w:rsidR="00F55C0A" w:rsidRPr="00F55C0A" w:rsidRDefault="00F55C0A" w:rsidP="00F55C0A">
      <w:pPr>
        <w:rPr>
          <w:rFonts w:cs="Arial"/>
          <w:szCs w:val="20"/>
          <w:lang w:val="de-AT"/>
        </w:rPr>
      </w:pPr>
    </w:p>
    <w:p w14:paraId="6F89263D" w14:textId="71E74998" w:rsidR="00F55C0A" w:rsidRPr="00F55C0A" w:rsidRDefault="00C64889" w:rsidP="00F55C0A">
      <w:pPr>
        <w:rPr>
          <w:rFonts w:cs="Arial"/>
          <w:b/>
          <w:szCs w:val="20"/>
        </w:rPr>
      </w:pPr>
      <w:r>
        <w:rPr>
          <w:b/>
        </w:rPr>
        <w:t>Field study: Fohnsdorf Training Centre</w:t>
      </w:r>
    </w:p>
    <w:p w14:paraId="7B8CF116" w14:textId="77777777" w:rsidR="00F55C0A" w:rsidRPr="00F55C0A" w:rsidRDefault="00F55C0A" w:rsidP="00F55C0A">
      <w:pPr>
        <w:rPr>
          <w:rFonts w:eastAsia="Times New Roman" w:cs="Arial"/>
          <w:szCs w:val="20"/>
          <w:lang w:val="de-AT" w:eastAsia="de-DE"/>
        </w:rPr>
      </w:pPr>
    </w:p>
    <w:p w14:paraId="6909CDCE" w14:textId="0AF83E04" w:rsidR="00F55C0A" w:rsidRDefault="00F55C0A" w:rsidP="00F55C0A">
      <w:pPr>
        <w:rPr>
          <w:rFonts w:cs="Arial"/>
          <w:szCs w:val="20"/>
        </w:rPr>
      </w:pPr>
      <w:r>
        <w:t>The Fohnsdorf Training Centre is one of the most modern and innovative professional training establishments in Austria. The Fohnsdorf Training Centre has been using Virtual Welding in its metal engineering workshops since 2010. It now carries out 30 percent of its practical welder training by means of simulation, making simulators a mainstay of the training curriculum.</w:t>
      </w:r>
    </w:p>
    <w:p w14:paraId="38293892" w14:textId="77777777" w:rsidR="00D40DE6" w:rsidRDefault="00D40DE6" w:rsidP="00F55C0A">
      <w:pPr>
        <w:rPr>
          <w:rFonts w:cs="Arial"/>
          <w:szCs w:val="20"/>
          <w:lang w:val="de-AT"/>
        </w:rPr>
      </w:pPr>
    </w:p>
    <w:p w14:paraId="206BFFA0" w14:textId="77777777" w:rsidR="00D40DE6" w:rsidRDefault="00D40DE6" w:rsidP="00F55C0A">
      <w:pPr>
        <w:rPr>
          <w:rFonts w:cs="Arial"/>
          <w:szCs w:val="20"/>
        </w:rPr>
      </w:pPr>
      <w:r>
        <w:t>A field study was commissioned to research the impact of these simulators on training efficiency. It analysed data from:</w:t>
      </w:r>
    </w:p>
    <w:p w14:paraId="6A3A54A5" w14:textId="77777777" w:rsidR="00D40DE6" w:rsidRDefault="00D40DE6" w:rsidP="00D40DE6">
      <w:pPr>
        <w:pStyle w:val="Listenabsatz"/>
        <w:numPr>
          <w:ilvl w:val="0"/>
          <w:numId w:val="5"/>
        </w:numPr>
        <w:rPr>
          <w:rFonts w:cs="Arial"/>
          <w:szCs w:val="20"/>
        </w:rPr>
      </w:pPr>
      <w:r>
        <w:t>13 students</w:t>
      </w:r>
    </w:p>
    <w:p w14:paraId="5ACE2EA2" w14:textId="77777777" w:rsidR="00D40DE6" w:rsidRDefault="00D40DE6" w:rsidP="00D40DE6">
      <w:pPr>
        <w:pStyle w:val="Listenabsatz"/>
        <w:numPr>
          <w:ilvl w:val="0"/>
          <w:numId w:val="5"/>
        </w:numPr>
        <w:rPr>
          <w:rFonts w:cs="Arial"/>
          <w:szCs w:val="20"/>
        </w:rPr>
      </w:pPr>
      <w:r>
        <w:t>2 weeks of training comprising 30% Virtual Welding and 70% real welding</w:t>
      </w:r>
    </w:p>
    <w:p w14:paraId="32DFDDE3" w14:textId="2EFA9D13" w:rsidR="00D40DE6" w:rsidRDefault="00D40DE6" w:rsidP="00D40DE6">
      <w:pPr>
        <w:pStyle w:val="Listenabsatz"/>
        <w:numPr>
          <w:ilvl w:val="0"/>
          <w:numId w:val="5"/>
        </w:numPr>
        <w:rPr>
          <w:rFonts w:cs="Arial"/>
          <w:szCs w:val="20"/>
        </w:rPr>
      </w:pPr>
      <w:r>
        <w:t>Fillet welds (135 P FW FM1 S PB ml) and pipe fillet welds (135 T FW FM1 S PB sl), which are welded in real and virtual welding operations</w:t>
      </w:r>
    </w:p>
    <w:p w14:paraId="5150098E" w14:textId="77777777" w:rsidR="001F2566" w:rsidRDefault="001F2566" w:rsidP="00273087">
      <w:pPr>
        <w:rPr>
          <w:rFonts w:cs="Arial"/>
          <w:szCs w:val="20"/>
          <w:lang w:val="de-AT"/>
        </w:rPr>
      </w:pPr>
    </w:p>
    <w:p w14:paraId="068B805B" w14:textId="4099BB71" w:rsidR="00273087" w:rsidRDefault="00D40DE6" w:rsidP="00273087">
      <w:pPr>
        <w:rPr>
          <w:rFonts w:cs="Arial"/>
          <w:szCs w:val="20"/>
        </w:rPr>
      </w:pPr>
      <w:r>
        <w:t>The metal, gas, welding wire and energy consumption of the 1,577 real weld seams were analysed to determine the savings potential of training with Virtual Welding. This was then compared with the data from 1,733 virtual weld seams.</w:t>
      </w:r>
    </w:p>
    <w:p w14:paraId="30C7C886" w14:textId="77777777" w:rsidR="001F2566" w:rsidRDefault="001F2566" w:rsidP="00273087">
      <w:pPr>
        <w:rPr>
          <w:rFonts w:cs="Arial"/>
          <w:szCs w:val="20"/>
          <w:lang w:val="de-AT"/>
        </w:rPr>
      </w:pPr>
    </w:p>
    <w:p w14:paraId="7B648F9F" w14:textId="744A1A42" w:rsidR="001F2566" w:rsidRPr="001F2566" w:rsidRDefault="001F2566" w:rsidP="001F2566">
      <w:pPr>
        <w:rPr>
          <w:rFonts w:cs="Arial"/>
          <w:b/>
          <w:szCs w:val="20"/>
        </w:rPr>
      </w:pPr>
      <w:r>
        <w:rPr>
          <w:b/>
        </w:rPr>
        <w:t>Better quality of training: 23% more practice time</w:t>
      </w:r>
    </w:p>
    <w:p w14:paraId="5BE6C9E3" w14:textId="77777777" w:rsidR="00D40DE6" w:rsidRDefault="00D40DE6" w:rsidP="00F55C0A">
      <w:pPr>
        <w:rPr>
          <w:rFonts w:cs="Arial"/>
          <w:szCs w:val="20"/>
          <w:lang w:val="de-AT"/>
        </w:rPr>
      </w:pPr>
    </w:p>
    <w:p w14:paraId="3FDBDE82" w14:textId="3AE56AE2" w:rsidR="00F55C0A" w:rsidRPr="00F55C0A" w:rsidRDefault="00273087" w:rsidP="00F55C0A">
      <w:pPr>
        <w:rPr>
          <w:rFonts w:cs="Arial"/>
          <w:szCs w:val="20"/>
        </w:rPr>
      </w:pPr>
      <w:r>
        <w:t xml:space="preserve">The Fohnsdorf Training Centre boosts welding time by 23 percent with Virtual Welding. This makes it possible to produce three times as many seams as can be produced in the welding booth in the same period of time. This is mainly because virtual welding eliminates time-consuming preparation of the test sheets as well as cooling of the sheets and cleaning of the weld seams. With a simulated welding seam taking just one click, there is more time for mastering and practising the required manual skills. </w:t>
      </w:r>
    </w:p>
    <w:p w14:paraId="70F40148" w14:textId="77777777" w:rsidR="00F55C0A" w:rsidRPr="00F55C0A" w:rsidRDefault="00F55C0A" w:rsidP="00F55C0A">
      <w:pPr>
        <w:rPr>
          <w:rFonts w:cs="Arial"/>
          <w:szCs w:val="20"/>
          <w:lang w:val="de-AT"/>
        </w:rPr>
      </w:pPr>
    </w:p>
    <w:p w14:paraId="5BE2221D" w14:textId="77777777" w:rsidR="00F55C0A" w:rsidRDefault="00F55C0A" w:rsidP="00F55C0A">
      <w:pPr>
        <w:rPr>
          <w:rFonts w:cs="Arial"/>
          <w:szCs w:val="20"/>
        </w:rPr>
      </w:pPr>
      <w:r>
        <w:t>However, it is not just practice time that receives a boost: “We believe that Virtual Welding makes a significant contribution towards improving training quality. The Ghost provides every student with one-on-one tuition and immediate visual feedback, something that a real-life trainer is simply unable to do,” says Hannes Krempl, a trainer in welding technology and transport at the Fohnsdorf Training Centre.</w:t>
      </w:r>
    </w:p>
    <w:p w14:paraId="0D438F3A" w14:textId="77777777" w:rsidR="001F2566" w:rsidRPr="00F55C0A" w:rsidRDefault="001F2566" w:rsidP="00F55C0A">
      <w:pPr>
        <w:rPr>
          <w:rFonts w:cs="Arial"/>
          <w:szCs w:val="20"/>
          <w:lang w:val="de-AT"/>
        </w:rPr>
      </w:pPr>
    </w:p>
    <w:p w14:paraId="73DA4BA1" w14:textId="77777777" w:rsidR="001F2566" w:rsidRPr="00F55C0A" w:rsidRDefault="001F2566" w:rsidP="001F2566">
      <w:pPr>
        <w:rPr>
          <w:rFonts w:cs="Arial"/>
          <w:b/>
          <w:szCs w:val="20"/>
        </w:rPr>
      </w:pPr>
      <w:r>
        <w:rPr>
          <w:b/>
        </w:rPr>
        <w:t>Cost savings: material costs reduced by €230</w:t>
      </w:r>
    </w:p>
    <w:p w14:paraId="18945C19" w14:textId="77777777" w:rsidR="00F55C0A" w:rsidRPr="00F55C0A" w:rsidRDefault="00F55C0A" w:rsidP="00F55C0A">
      <w:pPr>
        <w:rPr>
          <w:rFonts w:cs="Arial"/>
          <w:szCs w:val="20"/>
          <w:lang w:val="de-AT"/>
        </w:rPr>
      </w:pPr>
    </w:p>
    <w:p w14:paraId="0E9DE142" w14:textId="77777777" w:rsidR="00F55C0A" w:rsidRPr="00F55C0A" w:rsidRDefault="00F55C0A" w:rsidP="00F55C0A">
      <w:pPr>
        <w:rPr>
          <w:rFonts w:cs="Arial"/>
          <w:szCs w:val="20"/>
        </w:rPr>
      </w:pPr>
      <w:r>
        <w:t>In addition to the quality of the training, the welding simulator also increases cost effectiveness; savings on consumables such as gas, wire and sheets make the training significantly cheaper. “In total, we save around 230 euros per participant on material costs – despite the longer arc time,” says Krempl. Virtual welder training ensures maximum effectiveness using minimal resources.</w:t>
      </w:r>
    </w:p>
    <w:p w14:paraId="36AFC237" w14:textId="77777777" w:rsidR="00042AB3" w:rsidRPr="00D81B73" w:rsidRDefault="00042AB3" w:rsidP="003F6E14">
      <w:pPr>
        <w:rPr>
          <w:rFonts w:cs="Arial"/>
          <w:szCs w:val="20"/>
          <w:lang w:val="de-AT"/>
        </w:rPr>
      </w:pPr>
    </w:p>
    <w:p w14:paraId="0FBA93B2" w14:textId="3557EB38" w:rsidR="00ED4FC0" w:rsidRPr="00AE2683" w:rsidRDefault="006F0CA4" w:rsidP="003F6E14">
      <w:pPr>
        <w:rPr>
          <w:rFonts w:cs="Arial"/>
          <w:i/>
          <w:szCs w:val="20"/>
        </w:rPr>
      </w:pPr>
      <w:r>
        <w:rPr>
          <w:i/>
        </w:rPr>
        <w:t>XXXX characters incl. spaces</w:t>
      </w:r>
    </w:p>
    <w:p w14:paraId="17876C07" w14:textId="77777777" w:rsidR="00A64948" w:rsidRDefault="00A64948" w:rsidP="003F6E14">
      <w:pPr>
        <w:rPr>
          <w:rFonts w:cs="Arial"/>
          <w:b/>
          <w:szCs w:val="20"/>
          <w:lang w:val="de-DE"/>
        </w:rPr>
      </w:pPr>
    </w:p>
    <w:p w14:paraId="70A5393E" w14:textId="77777777" w:rsidR="003A77E3" w:rsidRDefault="003A77E3" w:rsidP="003F6E14">
      <w:pPr>
        <w:rPr>
          <w:rFonts w:cs="Arial"/>
          <w:b/>
          <w:szCs w:val="20"/>
          <w:lang w:val="de-DE"/>
        </w:rPr>
      </w:pPr>
    </w:p>
    <w:p w14:paraId="4147F9C5" w14:textId="77777777" w:rsidR="00A64948" w:rsidRPr="00A07BCE" w:rsidRDefault="00A07BCE" w:rsidP="00A64948">
      <w:pPr>
        <w:rPr>
          <w:b/>
        </w:rPr>
      </w:pPr>
      <w:r>
        <w:rPr>
          <w:b/>
        </w:rPr>
        <w:t>Navigation title:</w:t>
      </w:r>
    </w:p>
    <w:p w14:paraId="0145E15F" w14:textId="77777777" w:rsidR="00C00315" w:rsidRPr="00C00315" w:rsidRDefault="00C00315" w:rsidP="00A64948">
      <w:r>
        <w:t>Field study: welder training with Virtual Welding</w:t>
      </w:r>
    </w:p>
    <w:p w14:paraId="70E3B514" w14:textId="77777777" w:rsidR="00A64948" w:rsidRPr="00A07BCE" w:rsidRDefault="00A07BCE" w:rsidP="00A64948">
      <w:pPr>
        <w:rPr>
          <w:b/>
        </w:rPr>
      </w:pPr>
      <w:r>
        <w:rPr>
          <w:b/>
        </w:rPr>
        <w:lastRenderedPageBreak/>
        <w:t>Display name (URL):</w:t>
      </w:r>
    </w:p>
    <w:p w14:paraId="6AA6A99D" w14:textId="77777777" w:rsidR="00C00315" w:rsidRPr="00A4379E" w:rsidRDefault="00C00315" w:rsidP="00A64948">
      <w:r>
        <w:t>virtual-welding-efficiency-training</w:t>
      </w:r>
    </w:p>
    <w:p w14:paraId="16C5E040" w14:textId="77777777" w:rsidR="00A64948" w:rsidRPr="00A07BCE" w:rsidRDefault="00A07BCE" w:rsidP="00A64948">
      <w:pPr>
        <w:rPr>
          <w:b/>
        </w:rPr>
      </w:pPr>
      <w:r>
        <w:rPr>
          <w:b/>
        </w:rPr>
        <w:t>Meta title:</w:t>
      </w:r>
    </w:p>
    <w:p w14:paraId="4038C686" w14:textId="77777777" w:rsidR="00A64948" w:rsidRPr="00DA4304" w:rsidRDefault="00563667" w:rsidP="00A64948">
      <w:r>
        <w:t>Improve quality and reduce costs through Virtual Welding</w:t>
      </w:r>
    </w:p>
    <w:p w14:paraId="5D24E343" w14:textId="77777777" w:rsidR="00A64948" w:rsidRPr="00A07BCE" w:rsidRDefault="00A64948" w:rsidP="00A64948">
      <w:pPr>
        <w:rPr>
          <w:b/>
        </w:rPr>
      </w:pPr>
      <w:r>
        <w:rPr>
          <w:b/>
        </w:rPr>
        <w:t>Meta description:</w:t>
      </w:r>
    </w:p>
    <w:p w14:paraId="6B2F6059" w14:textId="77777777" w:rsidR="00A64948" w:rsidRPr="00563667" w:rsidRDefault="00ED47EA" w:rsidP="003F6E14">
      <w:pPr>
        <w:rPr>
          <w:rFonts w:cs="Arial"/>
          <w:szCs w:val="20"/>
        </w:rPr>
      </w:pPr>
      <w:r>
        <w:t>A field study shows that the Virtual Welding simulator makes welder training more efficient – extending practice time by 23% and reducing material costs by €230.</w:t>
      </w:r>
    </w:p>
    <w:p w14:paraId="1AA0A486" w14:textId="77777777" w:rsidR="00A64948" w:rsidRPr="00AE2683" w:rsidRDefault="00A64948" w:rsidP="003F6E14">
      <w:pPr>
        <w:rPr>
          <w:rFonts w:cs="Arial"/>
          <w:b/>
          <w:szCs w:val="20"/>
          <w:lang w:val="de-DE"/>
        </w:rPr>
      </w:pPr>
    </w:p>
    <w:p w14:paraId="1FD4715D" w14:textId="77777777" w:rsidR="00A72F91" w:rsidRPr="00AE2683" w:rsidRDefault="00634499" w:rsidP="003F6E14">
      <w:pPr>
        <w:rPr>
          <w:rFonts w:cs="Arial"/>
          <w:b/>
          <w:szCs w:val="20"/>
        </w:rPr>
      </w:pPr>
      <w:r>
        <w:rPr>
          <w:b/>
        </w:rPr>
        <w:t xml:space="preserve">Captions: </w:t>
      </w:r>
    </w:p>
    <w:p w14:paraId="340DB79B" w14:textId="77777777" w:rsidR="00CE69E5" w:rsidRDefault="00CE69E5" w:rsidP="003F6E14">
      <w:pPr>
        <w:rPr>
          <w:rFonts w:cs="Arial"/>
          <w:szCs w:val="20"/>
          <w:lang w:val="de-DE"/>
        </w:rPr>
      </w:pPr>
    </w:p>
    <w:p w14:paraId="0D497F57" w14:textId="77777777" w:rsidR="00F55C0A" w:rsidRPr="00AE2683" w:rsidRDefault="00F55C0A" w:rsidP="003F6E14">
      <w:pPr>
        <w:rPr>
          <w:rFonts w:cs="Arial"/>
          <w:szCs w:val="20"/>
        </w:rPr>
      </w:pPr>
      <w:r>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5D73E4" w:rsidRDefault="00512ECD" w:rsidP="00F55C0A">
      <w:pPr>
        <w:rPr>
          <w:rFonts w:cs="Arial"/>
          <w:szCs w:val="20"/>
        </w:rPr>
      </w:pPr>
      <w:r>
        <w:rPr>
          <w:b/>
        </w:rPr>
        <w:t xml:space="preserve">Figure 1: </w:t>
      </w:r>
      <w:r>
        <w:t>Hannes Krempl, welding technology and transport trainer at the Fohnsdorf Training Centre</w:t>
      </w:r>
    </w:p>
    <w:p w14:paraId="3A95B8C8" w14:textId="77777777" w:rsidR="00512ECD" w:rsidRPr="00AE2683" w:rsidRDefault="00512ECD" w:rsidP="003F6E14">
      <w:pPr>
        <w:rPr>
          <w:rFonts w:cs="Arial"/>
          <w:b/>
          <w:szCs w:val="20"/>
          <w:lang w:val="de-DE"/>
        </w:rPr>
      </w:pPr>
    </w:p>
    <w:p w14:paraId="1CDE9C90" w14:textId="77777777" w:rsidR="00512ECD" w:rsidRPr="00AE2683" w:rsidRDefault="00F55C0A" w:rsidP="003F6E14">
      <w:pPr>
        <w:rPr>
          <w:rFonts w:cs="Arial"/>
          <w:b/>
          <w:szCs w:val="20"/>
        </w:rPr>
      </w:pPr>
      <w:r>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5D73E4" w:rsidRDefault="00512ECD" w:rsidP="00F55C0A">
      <w:pPr>
        <w:rPr>
          <w:rFonts w:cs="Arial"/>
          <w:szCs w:val="20"/>
        </w:rPr>
      </w:pPr>
      <w:r>
        <w:rPr>
          <w:b/>
        </w:rPr>
        <w:t xml:space="preserve">Figure 2: </w:t>
      </w:r>
      <w:r>
        <w:t>Virtual Welding combines state-of-the-art consumer electronics technology with welder training.</w:t>
      </w:r>
    </w:p>
    <w:p w14:paraId="75203DEC" w14:textId="77777777" w:rsidR="00A4379E" w:rsidRDefault="00A4379E" w:rsidP="00A4379E">
      <w:pPr>
        <w:rPr>
          <w:rFonts w:cs="Arial"/>
          <w:szCs w:val="20"/>
          <w:lang w:val="de-DE"/>
        </w:rPr>
      </w:pPr>
    </w:p>
    <w:p w14:paraId="70F4825D" w14:textId="77777777" w:rsidR="00A4379E" w:rsidRPr="005D73E4" w:rsidRDefault="00A4379E" w:rsidP="00A4379E">
      <w:pPr>
        <w:rPr>
          <w:rFonts w:cs="Arial"/>
          <w:szCs w:val="20"/>
        </w:rPr>
      </w:pPr>
      <w:r>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Default="00A07BCE" w:rsidP="003F6E14">
      <w:r>
        <w:rPr>
          <w:b/>
        </w:rPr>
        <w:t xml:space="preserve">Figure 3: </w:t>
      </w:r>
      <w:r>
        <w:t>Fronius uses 3D glasses that feature a particularly high resolution and level of sharpness as well as a large field of vision.</w:t>
      </w:r>
    </w:p>
    <w:p w14:paraId="23C033CD" w14:textId="77777777" w:rsidR="008817E6" w:rsidRPr="008817E6" w:rsidRDefault="008817E6" w:rsidP="003F6E14">
      <w:pPr>
        <w:rPr>
          <w:rFonts w:cs="Arial"/>
          <w:szCs w:val="20"/>
          <w:lang w:val="de-AT"/>
        </w:rPr>
      </w:pPr>
    </w:p>
    <w:p w14:paraId="1F8FF5A6" w14:textId="77777777" w:rsidR="00D44AC0" w:rsidRDefault="00D44AC0" w:rsidP="003F6E14">
      <w:pPr>
        <w:rPr>
          <w:rFonts w:cs="Arial"/>
          <w:szCs w:val="20"/>
        </w:rPr>
      </w:pPr>
      <w:r>
        <w:rPr>
          <w:noProof/>
          <w:lang w:val="de-AT" w:eastAsia="de-AT"/>
        </w:rPr>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Default="00A07BCE" w:rsidP="00D44AC0">
      <w:pPr>
        <w:rPr>
          <w:rFonts w:cs="Arial"/>
          <w:szCs w:val="20"/>
        </w:rPr>
      </w:pPr>
      <w:r>
        <w:rPr>
          <w:b/>
        </w:rPr>
        <w:t xml:space="preserve">Figure 4: </w:t>
      </w:r>
      <w:r>
        <w:t>The Ghost is the virtual trainer that shows the right welding speed, distance and tilt of the welding torch and filler metal relative to the workpiece using markings (shown in green in the image).</w:t>
      </w:r>
    </w:p>
    <w:p w14:paraId="686B98BB" w14:textId="77777777" w:rsidR="00D44AC0" w:rsidRDefault="00D44AC0" w:rsidP="00D44AC0">
      <w:pPr>
        <w:rPr>
          <w:rFonts w:cs="Arial"/>
          <w:szCs w:val="20"/>
          <w:lang w:val="de-DE"/>
        </w:rPr>
      </w:pPr>
    </w:p>
    <w:p w14:paraId="02CF19BA" w14:textId="77777777" w:rsidR="00D44AC0" w:rsidRDefault="00D44AC0" w:rsidP="00D44AC0">
      <w:pPr>
        <w:rPr>
          <w:rFonts w:cs="Arial"/>
          <w:szCs w:val="20"/>
        </w:rPr>
      </w:pPr>
      <w:r>
        <w:rPr>
          <w:noProof/>
          <w:lang w:val="de-AT" w:eastAsia="de-AT"/>
        </w:rPr>
        <w:lastRenderedPageBreak/>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Default="00A07BCE" w:rsidP="00D44AC0">
      <w:pPr>
        <w:rPr>
          <w:rFonts w:cs="Arial"/>
          <w:szCs w:val="20"/>
        </w:rPr>
      </w:pPr>
      <w:r>
        <w:rPr>
          <w:b/>
        </w:rPr>
        <w:t xml:space="preserve">Figure 5: </w:t>
      </w:r>
      <w:r>
        <w:t>Virtual Welding is available in two versions (StandUp terminal or Mobile Case) and more than 20 languages. It can be used to master manual MIG/MAG, TIG, manual metal arc welding, MIG/MAG Robotics.</w:t>
      </w:r>
    </w:p>
    <w:p w14:paraId="3CDC267F" w14:textId="77777777" w:rsidR="00D44AC0" w:rsidRDefault="00D44AC0" w:rsidP="00D44AC0">
      <w:pPr>
        <w:rPr>
          <w:rFonts w:cs="Arial"/>
          <w:szCs w:val="20"/>
          <w:lang w:val="de-DE"/>
        </w:rPr>
      </w:pPr>
    </w:p>
    <w:p w14:paraId="68FC0187" w14:textId="12EB8D6C" w:rsidR="003510EC" w:rsidRDefault="003510EC" w:rsidP="00D44AC0">
      <w:pPr>
        <w:rPr>
          <w:rFonts w:cs="Arial"/>
          <w:szCs w:val="20"/>
        </w:rPr>
      </w:pPr>
      <w:r>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Default="001F77D1" w:rsidP="00D44AC0">
      <w:pPr>
        <w:rPr>
          <w:rFonts w:cs="Arial"/>
          <w:szCs w:val="20"/>
        </w:rPr>
      </w:pPr>
      <w:r>
        <w:rPr>
          <w:b/>
        </w:rPr>
        <w:t>Figure 6:</w:t>
      </w:r>
      <w:r>
        <w:t xml:space="preserve"> Philipp Schlor, Product Manager Virtual Welding, Fronius International GmbH</w:t>
      </w:r>
    </w:p>
    <w:p w14:paraId="708A8767" w14:textId="77777777" w:rsidR="003A77E3" w:rsidRDefault="003A77E3" w:rsidP="00D44AC0">
      <w:pPr>
        <w:rPr>
          <w:rFonts w:cs="Arial"/>
          <w:szCs w:val="20"/>
          <w:lang w:val="de-DE"/>
        </w:rPr>
      </w:pPr>
    </w:p>
    <w:p w14:paraId="64BD9EBE" w14:textId="77777777" w:rsidR="008A07FF" w:rsidRDefault="002F2639" w:rsidP="00D44AC0">
      <w:pPr>
        <w:rPr>
          <w:rFonts w:cs="Arial"/>
          <w:szCs w:val="20"/>
        </w:rPr>
      </w:pPr>
      <w:r>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2F2639" w:rsidRDefault="008A07FF" w:rsidP="00D44AC0">
      <w:pPr>
        <w:rPr>
          <w:rFonts w:cs="Arial"/>
          <w:szCs w:val="20"/>
        </w:rPr>
      </w:pPr>
      <w:r>
        <w:rPr>
          <w:b/>
        </w:rPr>
        <w:t xml:space="preserve">Infographic: </w:t>
      </w:r>
      <w:r>
        <w:t>The infographic provides an overview of all the relevant information for the field study at the Fohnsdorf Training Centre.</w:t>
      </w:r>
    </w:p>
    <w:p w14:paraId="13F22750" w14:textId="77777777" w:rsidR="00D44AC0" w:rsidRPr="00AE2683" w:rsidRDefault="00D44AC0" w:rsidP="003F6E14">
      <w:pPr>
        <w:rPr>
          <w:rFonts w:cs="Arial"/>
          <w:szCs w:val="20"/>
          <w:lang w:val="de-DE"/>
        </w:rPr>
      </w:pPr>
    </w:p>
    <w:p w14:paraId="4BDAECD9" w14:textId="77777777" w:rsidR="00512ECD" w:rsidRPr="00AE2683" w:rsidRDefault="00512ECD" w:rsidP="003F6E14">
      <w:pPr>
        <w:rPr>
          <w:rFonts w:cs="Arial"/>
          <w:b/>
          <w:szCs w:val="20"/>
          <w:lang w:val="de-DE"/>
        </w:rPr>
      </w:pPr>
    </w:p>
    <w:p w14:paraId="28BD10EF" w14:textId="77777777" w:rsidR="00E5311A" w:rsidRPr="00AE2683" w:rsidRDefault="00E5311A" w:rsidP="003F6E14">
      <w:pPr>
        <w:rPr>
          <w:rFonts w:cs="Arial"/>
          <w:szCs w:val="20"/>
        </w:rPr>
      </w:pPr>
      <w:r>
        <w:t>Copyright to photos: Fronius International GmbH, reproduction free of charge</w:t>
      </w:r>
    </w:p>
    <w:p w14:paraId="783F5AF7" w14:textId="77777777" w:rsidR="00AE2683" w:rsidRDefault="00AE2683" w:rsidP="003F6E14">
      <w:pPr>
        <w:rPr>
          <w:rFonts w:cs="Arial"/>
          <w:szCs w:val="20"/>
          <w:lang w:val="de-DE"/>
        </w:rPr>
      </w:pPr>
    </w:p>
    <w:p w14:paraId="002B4D29" w14:textId="77777777" w:rsidR="00202F97" w:rsidRPr="00AE2683" w:rsidRDefault="00202F97" w:rsidP="003F6E14">
      <w:pPr>
        <w:rPr>
          <w:rFonts w:cs="Arial"/>
          <w:szCs w:val="20"/>
          <w:lang w:val="de-DE"/>
        </w:rPr>
      </w:pPr>
    </w:p>
    <w:p w14:paraId="3191B423" w14:textId="77777777" w:rsidR="007E1C61" w:rsidRPr="00AE2683" w:rsidRDefault="007E1C61" w:rsidP="007E1C61">
      <w:pPr>
        <w:rPr>
          <w:rFonts w:cs="Arial"/>
          <w:szCs w:val="20"/>
        </w:rPr>
      </w:pPr>
      <w:r>
        <w:t>This press release and the images can be downloaded from:</w:t>
      </w:r>
    </w:p>
    <w:p w14:paraId="3DB866AD" w14:textId="1F9BCEA6" w:rsidR="006F0CA4" w:rsidRDefault="006F0CA4" w:rsidP="006F0CA4">
      <w:r>
        <w:rPr>
          <w:rStyle w:val="Hyperlink"/>
        </w:rPr>
        <w:t>www.fronius.com/de/schweisstechnik/info-center/presse/virtual-</w:t>
      </w:r>
      <w:r>
        <w:rPr>
          <w:rStyle w:val="Hyperlink"/>
          <w:highlight w:val="yellow"/>
        </w:rPr>
        <w:t>welding-efficiency-welding-training</w:t>
      </w:r>
    </w:p>
    <w:p w14:paraId="6647CB05" w14:textId="77777777" w:rsidR="007E1C61" w:rsidRPr="006F0CA4" w:rsidRDefault="007E1C61" w:rsidP="007E1C61">
      <w:pPr>
        <w:rPr>
          <w:rFonts w:cs="Arial"/>
          <w:color w:val="0000FF"/>
          <w:szCs w:val="20"/>
          <w:u w:val="single"/>
          <w:lang w:val="de-AT"/>
        </w:rPr>
      </w:pPr>
    </w:p>
    <w:p w14:paraId="6B44664A" w14:textId="77777777" w:rsidR="00E5311A" w:rsidRPr="00AE2683" w:rsidRDefault="00E5311A" w:rsidP="003F6E14">
      <w:pPr>
        <w:rPr>
          <w:rFonts w:cs="Arial"/>
          <w:b/>
          <w:szCs w:val="20"/>
          <w:lang w:val="de-DE"/>
        </w:rPr>
      </w:pPr>
    </w:p>
    <w:p w14:paraId="3A151F2B" w14:textId="77777777" w:rsidR="00E5311A" w:rsidRPr="00AE2683" w:rsidRDefault="00E5311A" w:rsidP="003F6E14">
      <w:pPr>
        <w:rPr>
          <w:rFonts w:cs="Arial"/>
          <w:b/>
          <w:szCs w:val="20"/>
          <w:lang w:val="de-DE"/>
        </w:rPr>
      </w:pPr>
    </w:p>
    <w:p w14:paraId="575978E1" w14:textId="77777777" w:rsidR="00505D71" w:rsidRPr="00CA0CA8" w:rsidRDefault="00505D71" w:rsidP="003F6E14">
      <w:pPr>
        <w:rPr>
          <w:rFonts w:cs="Arial"/>
          <w:vanish/>
          <w:color w:val="A6A6A6" w:themeColor="background1" w:themeShade="A6"/>
          <w:szCs w:val="20"/>
        </w:rPr>
      </w:pPr>
      <w:r>
        <w:rPr>
          <w:b/>
          <w:vanish/>
          <w:color w:val="A6A6A6" w:themeColor="background1" w:themeShade="A6"/>
          <w:lang w:val="de-DE"/>
        </w:rPr>
        <w:t>Business Unit Perfect Welding</w:t>
      </w:r>
    </w:p>
    <w:p w14:paraId="1E7F3BCA" w14:textId="77777777" w:rsidR="00505D71" w:rsidRPr="00CA0CA8" w:rsidRDefault="00505D71" w:rsidP="003F6E14">
      <w:pPr>
        <w:rPr>
          <w:rFonts w:cs="Arial"/>
          <w:vanish/>
          <w:color w:val="A6A6A6" w:themeColor="background1" w:themeShade="A6"/>
          <w:szCs w:val="20"/>
        </w:rPr>
      </w:pPr>
      <w:r>
        <w:rPr>
          <w:vanish/>
          <w:color w:val="A6A6A6" w:themeColor="background1" w:themeShade="A6"/>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2256504" w14:textId="77777777" w:rsidR="00505D71" w:rsidRPr="00CA0CA8" w:rsidRDefault="00505D71" w:rsidP="003F6E14">
      <w:pPr>
        <w:rPr>
          <w:rFonts w:cs="Arial"/>
          <w:vanish/>
          <w:color w:val="A6A6A6" w:themeColor="background1" w:themeShade="A6"/>
          <w:szCs w:val="20"/>
          <w:lang w:val="de-AT"/>
        </w:rPr>
      </w:pPr>
    </w:p>
    <w:p w14:paraId="183BD0D9" w14:textId="77777777" w:rsidR="00202F97" w:rsidRPr="00CA0CA8" w:rsidRDefault="00202F97" w:rsidP="003F6E14">
      <w:pPr>
        <w:rPr>
          <w:rFonts w:cs="Arial"/>
          <w:vanish/>
          <w:color w:val="A6A6A6" w:themeColor="background1" w:themeShade="A6"/>
          <w:szCs w:val="20"/>
          <w:lang w:val="de-AT"/>
        </w:rPr>
      </w:pPr>
    </w:p>
    <w:p w14:paraId="3FA0F982" w14:textId="77777777" w:rsidR="00E5311A" w:rsidRPr="00CA0CA8" w:rsidRDefault="00E5311A" w:rsidP="003F6E14">
      <w:pPr>
        <w:rPr>
          <w:rFonts w:cs="Arial"/>
          <w:b/>
          <w:i/>
          <w:vanish/>
          <w:color w:val="A6A6A6" w:themeColor="background1" w:themeShade="A6"/>
          <w:szCs w:val="20"/>
          <w:lang w:val="de-DE"/>
        </w:rPr>
      </w:pPr>
    </w:p>
    <w:p w14:paraId="1D90CCC4" w14:textId="77777777" w:rsidR="00094F48" w:rsidRPr="00CA0CA8" w:rsidRDefault="00094F48" w:rsidP="00094F48">
      <w:pPr>
        <w:rPr>
          <w:rFonts w:cs="Arial"/>
          <w:b/>
          <w:vanish/>
          <w:color w:val="A6A6A6" w:themeColor="background1" w:themeShade="A6"/>
          <w:szCs w:val="20"/>
        </w:rPr>
      </w:pPr>
      <w:r>
        <w:rPr>
          <w:b/>
          <w:vanish/>
          <w:color w:val="A6A6A6" w:themeColor="background1" w:themeShade="A6"/>
          <w:lang w:val="de-DE"/>
        </w:rPr>
        <w:t>Fronius International GmbH</w:t>
      </w:r>
    </w:p>
    <w:p w14:paraId="569CBD3B" w14:textId="77777777" w:rsidR="009D3B05" w:rsidRPr="00CA0CA8" w:rsidRDefault="00094F48" w:rsidP="003F6E14">
      <w:pPr>
        <w:rPr>
          <w:rFonts w:cs="Arial"/>
          <w:b/>
          <w:vanish/>
          <w:color w:val="A6A6A6" w:themeColor="background1" w:themeShade="A6"/>
        </w:rPr>
      </w:pPr>
      <w:r w:rsidRPr="00CA0CA8">
        <w:rPr>
          <w:rFonts w:cs="Arial"/>
          <w:vanish/>
          <w:color w:val="A6A6A6" w:themeColor="background1" w:themeShade="A6"/>
        </w:rPr>
        <w:fldChar w:fldCharType="begin"/>
      </w:r>
      <w:r w:rsidRPr="00CA0CA8">
        <w:rPr>
          <w:rFonts w:cs="Arial"/>
          <w:vanish/>
          <w:color w:val="A6A6A6" w:themeColor="background1" w:themeShade="A6"/>
        </w:rPr>
        <w:instrText xml:space="preserve"> INCLUDETEXT  "http://company/sites/cm/pressinfo/Fronius%20International%20GmbH%20DE.docx"  \* MERGEFORMAT </w:instrText>
      </w:r>
      <w:r w:rsidRPr="00CA0CA8">
        <w:rPr>
          <w:rFonts w:cs="Arial"/>
          <w:vanish/>
          <w:color w:val="A6A6A6" w:themeColor="background1" w:themeShade="A6"/>
        </w:rPr>
        <w:fldChar w:fldCharType="separate"/>
      </w:r>
      <w:r w:rsidR="00305C41">
        <w:rPr>
          <w:rFonts w:cs="Arial"/>
          <w:b/>
          <w:bCs/>
          <w:vanish/>
          <w:color w:val="A6A6A6" w:themeColor="background1" w:themeShade="A6"/>
          <w:lang w:val="de-DE"/>
        </w:rPr>
        <w:t>Fehler! Kein gültiger Dateiname.</w:t>
      </w:r>
      <w:r w:rsidRPr="00CA0CA8">
        <w:rPr>
          <w:rFonts w:cs="Arial"/>
          <w:vanish/>
          <w:color w:val="A6A6A6" w:themeColor="background1" w:themeShade="A6"/>
        </w:rPr>
        <w:fldChar w:fldCharType="end"/>
      </w:r>
    </w:p>
    <w:p w14:paraId="561466DC" w14:textId="77777777" w:rsidR="00E5311A" w:rsidRPr="00CA0CA8" w:rsidRDefault="00E5311A" w:rsidP="003F6E14">
      <w:pPr>
        <w:rPr>
          <w:rFonts w:cs="Arial"/>
          <w:b/>
          <w:vanish/>
          <w:color w:val="A6A6A6" w:themeColor="background1" w:themeShade="A6"/>
          <w:szCs w:val="20"/>
          <w:lang w:val="de-DE"/>
        </w:rPr>
      </w:pPr>
    </w:p>
    <w:p w14:paraId="67BAEB5F" w14:textId="77777777" w:rsidR="00925AC5" w:rsidRPr="00CA0CA8" w:rsidRDefault="00925AC5" w:rsidP="00925AC5">
      <w:pPr>
        <w:ind w:right="29"/>
        <w:rPr>
          <w:rFonts w:cs="Arial"/>
          <w:vanish/>
          <w:color w:val="A6A6A6" w:themeColor="background1" w:themeShade="A6"/>
          <w:szCs w:val="20"/>
        </w:rPr>
      </w:pPr>
      <w:r>
        <w:rPr>
          <w:b/>
          <w:vanish/>
          <w:color w:val="A6A6A6" w:themeColor="background1" w:themeShade="A6"/>
          <w:lang w:val="de-DE"/>
        </w:rPr>
        <w:t>Für weitere Informationen wenden Sie sich bitte an:</w:t>
      </w:r>
      <w:r>
        <w:rPr>
          <w:b/>
          <w:vanish/>
          <w:color w:val="A6A6A6" w:themeColor="background1" w:themeShade="A6"/>
          <w:lang w:val="de-DE"/>
        </w:rPr>
        <w:br/>
      </w:r>
    </w:p>
    <w:p w14:paraId="08E49978" w14:textId="77777777" w:rsidR="005B2730" w:rsidRPr="00CA0CA8" w:rsidRDefault="005B2730" w:rsidP="005B2730">
      <w:pPr>
        <w:pStyle w:val="Textkrper2"/>
        <w:spacing w:after="0" w:line="240" w:lineRule="auto"/>
        <w:ind w:right="29"/>
        <w:rPr>
          <w:rFonts w:cs="Arial"/>
          <w:vanish/>
          <w:color w:val="A6A6A6" w:themeColor="background1" w:themeShade="A6"/>
          <w:szCs w:val="20"/>
        </w:rPr>
      </w:pPr>
      <w:r>
        <w:rPr>
          <w:vanish/>
          <w:color w:val="A6A6A6" w:themeColor="background1" w:themeShade="A6"/>
          <w:lang w:val="de-DE"/>
        </w:rPr>
        <w:t>Deutschland:</w:t>
      </w:r>
    </w:p>
    <w:p w14:paraId="44E05108" w14:textId="77777777" w:rsidR="005B2730" w:rsidRPr="00CA0CA8" w:rsidRDefault="005B2730" w:rsidP="005B2730">
      <w:pPr>
        <w:pStyle w:val="Textkrper2"/>
        <w:spacing w:after="0" w:line="240" w:lineRule="auto"/>
        <w:ind w:right="29"/>
        <w:rPr>
          <w:rFonts w:cs="Arial"/>
          <w:vanish/>
          <w:color w:val="A6A6A6" w:themeColor="background1" w:themeShade="A6"/>
          <w:szCs w:val="20"/>
        </w:rPr>
      </w:pPr>
      <w:r>
        <w:rPr>
          <w:vanish/>
          <w:color w:val="A6A6A6" w:themeColor="background1" w:themeShade="A6"/>
          <w:lang w:val="de-DE"/>
        </w:rPr>
        <w:t>Frau Annette Kehm, Tel.: +49 (0)6655 91694-402,</w:t>
      </w:r>
    </w:p>
    <w:p w14:paraId="6C9181D6" w14:textId="77777777" w:rsidR="005B2730" w:rsidRPr="00CA0CA8" w:rsidRDefault="005B2730" w:rsidP="005B2730">
      <w:pPr>
        <w:pStyle w:val="Textkrper2"/>
        <w:spacing w:after="0" w:line="240" w:lineRule="auto"/>
        <w:ind w:right="29"/>
        <w:rPr>
          <w:rFonts w:cs="Arial"/>
          <w:vanish/>
          <w:color w:val="A6A6A6" w:themeColor="background1" w:themeShade="A6"/>
          <w:szCs w:val="20"/>
        </w:rPr>
      </w:pPr>
      <w:r>
        <w:rPr>
          <w:vanish/>
          <w:color w:val="A6A6A6" w:themeColor="background1" w:themeShade="A6"/>
          <w:lang w:val="de-DE"/>
        </w:rPr>
        <w:t xml:space="preserve">E-Mail: </w:t>
      </w:r>
      <w:hyperlink r:id="rId17" w:history="1">
        <w:r>
          <w:rPr>
            <w:rStyle w:val="Hyperlink"/>
            <w:vanish/>
            <w:color w:val="A6A6A6" w:themeColor="background1" w:themeShade="A6"/>
            <w:lang w:val="de-DE"/>
          </w:rPr>
          <w:t>kehm.annette@fronius.com</w:t>
        </w:r>
      </w:hyperlink>
      <w:r>
        <w:rPr>
          <w:vanish/>
          <w:color w:val="A6A6A6" w:themeColor="background1" w:themeShade="A6"/>
          <w:lang w:val="de-DE"/>
        </w:rPr>
        <w:t xml:space="preserve"> </w:t>
      </w:r>
    </w:p>
    <w:p w14:paraId="252ED818" w14:textId="77777777" w:rsidR="00925AC5" w:rsidRPr="00CA0CA8" w:rsidRDefault="00925AC5" w:rsidP="00925AC5">
      <w:pPr>
        <w:autoSpaceDE w:val="0"/>
        <w:autoSpaceDN w:val="0"/>
        <w:rPr>
          <w:rFonts w:cs="Arial"/>
          <w:vanish/>
          <w:color w:val="A6A6A6" w:themeColor="background1" w:themeShade="A6"/>
          <w:szCs w:val="20"/>
          <w:lang w:val="de-DE"/>
        </w:rPr>
      </w:pPr>
    </w:p>
    <w:p w14:paraId="1124D32F" w14:textId="77777777" w:rsidR="00925AC5" w:rsidRPr="00CA0CA8" w:rsidRDefault="00925AC5" w:rsidP="00925AC5">
      <w:pPr>
        <w:ind w:right="29"/>
        <w:rPr>
          <w:rFonts w:cs="Arial"/>
          <w:i/>
          <w:vanish/>
          <w:color w:val="A6A6A6" w:themeColor="background1" w:themeShade="A6"/>
          <w:szCs w:val="20"/>
        </w:rPr>
      </w:pPr>
      <w:r>
        <w:rPr>
          <w:vanish/>
          <w:color w:val="A6A6A6" w:themeColor="background1" w:themeShade="A6"/>
          <w:lang w:val="de-DE"/>
        </w:rPr>
        <w:t>Österreich:</w:t>
      </w:r>
      <w:r>
        <w:rPr>
          <w:vanish/>
          <w:color w:val="A6A6A6" w:themeColor="background1" w:themeShade="A6"/>
          <w:lang w:val="de-DE"/>
        </w:rPr>
        <w:br/>
        <w:t xml:space="preserve">Frau Ilse Mayrhofer, Tel. </w:t>
      </w:r>
      <w:r>
        <w:rPr>
          <w:vanish/>
          <w:color w:val="A6A6A6" w:themeColor="background1" w:themeShade="A6"/>
          <w:lang w:val="pt-BR"/>
        </w:rPr>
        <w:t xml:space="preserve">+43(0)7242/241-4015, </w:t>
      </w:r>
    </w:p>
    <w:p w14:paraId="4CC669F8" w14:textId="77777777" w:rsidR="00925AC5" w:rsidRPr="00CA0CA8" w:rsidRDefault="00925AC5" w:rsidP="00925AC5">
      <w:pPr>
        <w:tabs>
          <w:tab w:val="left" w:pos="360"/>
        </w:tabs>
        <w:ind w:right="29"/>
        <w:rPr>
          <w:rFonts w:cs="Arial"/>
          <w:i/>
          <w:iCs/>
          <w:vanish/>
          <w:color w:val="A6A6A6" w:themeColor="background1" w:themeShade="A6"/>
          <w:szCs w:val="20"/>
        </w:rPr>
      </w:pPr>
      <w:r>
        <w:rPr>
          <w:vanish/>
          <w:color w:val="A6A6A6" w:themeColor="background1" w:themeShade="A6"/>
          <w:lang w:val="pt-BR"/>
        </w:rPr>
        <w:t xml:space="preserve">E-Mail: </w:t>
      </w:r>
      <w:hyperlink r:id="rId18" w:history="1">
        <w:r>
          <w:rPr>
            <w:vanish/>
            <w:color w:val="A6A6A6" w:themeColor="background1" w:themeShade="A6"/>
            <w:u w:val="single"/>
            <w:lang w:val="pt-BR"/>
          </w:rPr>
          <w:t>mayrhofer.ilse@fronius.com</w:t>
        </w:r>
      </w:hyperlink>
      <w:r>
        <w:rPr>
          <w:vanish/>
          <w:color w:val="A6A6A6" w:themeColor="background1" w:themeShade="A6"/>
          <w:lang w:val="pt-BR"/>
        </w:rPr>
        <w:t xml:space="preserve"> </w:t>
      </w:r>
    </w:p>
    <w:p w14:paraId="72DC3C43" w14:textId="77777777" w:rsidR="00925AC5" w:rsidRPr="00CA0CA8" w:rsidRDefault="00925AC5" w:rsidP="00925AC5">
      <w:pPr>
        <w:rPr>
          <w:rFonts w:cs="Arial"/>
          <w:vanish/>
          <w:color w:val="A6A6A6" w:themeColor="background1" w:themeShade="A6"/>
          <w:szCs w:val="20"/>
          <w:lang w:val="pt-BR"/>
        </w:rPr>
      </w:pPr>
    </w:p>
    <w:p w14:paraId="0600C922" w14:textId="77777777" w:rsidR="00925AC5" w:rsidRPr="00CA0CA8" w:rsidRDefault="00925AC5" w:rsidP="00925AC5">
      <w:pPr>
        <w:rPr>
          <w:rFonts w:cs="Arial"/>
          <w:vanish/>
          <w:color w:val="A6A6A6" w:themeColor="background1" w:themeShade="A6"/>
        </w:rPr>
      </w:pPr>
      <w:r>
        <w:rPr>
          <w:vanish/>
          <w:color w:val="A6A6A6" w:themeColor="background1" w:themeShade="A6"/>
          <w:lang w:val="de-AT"/>
        </w:rPr>
        <w:t>Schweiz:</w:t>
      </w:r>
      <w:r>
        <w:rPr>
          <w:vanish/>
          <w:color w:val="A6A6A6" w:themeColor="background1" w:themeShade="A6"/>
          <w:lang w:val="de-AT"/>
        </w:rPr>
        <w:br/>
        <w:t xml:space="preserve">Frau Monique INDERBITZIN, </w:t>
      </w:r>
      <w:r>
        <w:rPr>
          <w:vanish/>
          <w:color w:val="A6A6A6" w:themeColor="background1" w:themeShade="A6"/>
          <w:lang w:val="de-DE"/>
        </w:rPr>
        <w:t xml:space="preserve">Tel. </w:t>
      </w:r>
      <w:r>
        <w:rPr>
          <w:vanish/>
          <w:color w:val="A6A6A6" w:themeColor="background1" w:themeShade="A6"/>
          <w:lang w:val="it-IT" w:eastAsia="de-CH"/>
        </w:rPr>
        <w:t>+41 (79) 945 76 20</w:t>
      </w:r>
      <w:r>
        <w:rPr>
          <w:vanish/>
          <w:color w:val="A6A6A6" w:themeColor="background1" w:themeShade="A6"/>
          <w:lang w:val="it-IT"/>
        </w:rPr>
        <w:t xml:space="preserve">, </w:t>
      </w:r>
      <w:r>
        <w:rPr>
          <w:vanish/>
          <w:color w:val="A6A6A6" w:themeColor="background1" w:themeShade="A6"/>
          <w:lang w:val="it-IT"/>
        </w:rPr>
        <w:br/>
        <w:t xml:space="preserve">E-Mail: </w:t>
      </w:r>
      <w:hyperlink r:id="rId19" w:history="1">
        <w:r>
          <w:rPr>
            <w:rStyle w:val="Hyperlink"/>
            <w:vanish/>
            <w:color w:val="A6A6A6" w:themeColor="background1" w:themeShade="A6"/>
            <w:lang w:val="it-IT" w:eastAsia="de-CH"/>
          </w:rPr>
          <w:t>inderbitzin.monique@fronius.com</w:t>
        </w:r>
      </w:hyperlink>
    </w:p>
    <w:p w14:paraId="6730DB51" w14:textId="77777777" w:rsidR="00925AC5" w:rsidRPr="00CA0CA8" w:rsidRDefault="00925AC5" w:rsidP="00925AC5">
      <w:pPr>
        <w:ind w:right="29"/>
        <w:rPr>
          <w:rFonts w:cs="Arial"/>
          <w:vanish/>
          <w:color w:val="A6A6A6" w:themeColor="background1" w:themeShade="A6"/>
          <w:szCs w:val="20"/>
          <w:lang w:val="it-IT"/>
        </w:rPr>
      </w:pPr>
    </w:p>
    <w:p w14:paraId="585A9495" w14:textId="77777777" w:rsidR="00925AC5" w:rsidRPr="00CA0CA8" w:rsidRDefault="00925AC5" w:rsidP="00925AC5">
      <w:pPr>
        <w:ind w:right="29"/>
        <w:rPr>
          <w:rFonts w:cs="Arial"/>
          <w:vanish/>
          <w:color w:val="A6A6A6" w:themeColor="background1" w:themeShade="A6"/>
          <w:szCs w:val="20"/>
          <w:lang w:val="it-IT"/>
        </w:rPr>
      </w:pPr>
    </w:p>
    <w:p w14:paraId="2602F006" w14:textId="77777777" w:rsidR="00925AC5" w:rsidRPr="00CA0CA8" w:rsidRDefault="00925AC5" w:rsidP="00925AC5">
      <w:pPr>
        <w:ind w:right="29"/>
        <w:rPr>
          <w:rFonts w:cs="Arial"/>
          <w:b/>
          <w:vanish/>
          <w:color w:val="A6A6A6" w:themeColor="background1" w:themeShade="A6"/>
          <w:szCs w:val="20"/>
        </w:rPr>
      </w:pPr>
      <w:r>
        <w:rPr>
          <w:b/>
          <w:vanish/>
          <w:color w:val="A6A6A6" w:themeColor="background1" w:themeShade="A6"/>
          <w:lang w:val="de-DE"/>
        </w:rPr>
        <w:t>Bitte senden Sie ein Belegexemplar an unsere Agentur:</w:t>
      </w:r>
    </w:p>
    <w:p w14:paraId="59BECC20" w14:textId="77777777" w:rsidR="00925AC5" w:rsidRPr="00CA0CA8" w:rsidRDefault="00925AC5" w:rsidP="00925AC5">
      <w:pPr>
        <w:ind w:right="29"/>
        <w:rPr>
          <w:rFonts w:cs="Arial"/>
          <w:vanish/>
          <w:color w:val="A6A6A6" w:themeColor="background1" w:themeShade="A6"/>
          <w:szCs w:val="20"/>
        </w:rPr>
      </w:pPr>
      <w:r>
        <w:rPr>
          <w:vanish/>
          <w:color w:val="A6A6A6" w:themeColor="background1" w:themeShade="A6"/>
          <w:lang w:val="de-DE"/>
        </w:rPr>
        <w:t>a1kommunikation Schweizer GmbH, Frau Kirsten Ludwig,</w:t>
      </w:r>
    </w:p>
    <w:p w14:paraId="07A9DF70" w14:textId="77777777" w:rsidR="00925AC5" w:rsidRPr="00CA0CA8" w:rsidRDefault="00925AC5" w:rsidP="00925AC5">
      <w:pPr>
        <w:ind w:right="29"/>
        <w:rPr>
          <w:rFonts w:cs="Arial"/>
          <w:vanish/>
          <w:color w:val="A6A6A6" w:themeColor="background1" w:themeShade="A6"/>
          <w:szCs w:val="20"/>
        </w:rPr>
      </w:pPr>
      <w:r>
        <w:rPr>
          <w:vanish/>
          <w:color w:val="A6A6A6" w:themeColor="background1" w:themeShade="A6"/>
          <w:lang w:val="de-DE"/>
        </w:rPr>
        <w:t>Oberdorfstraße 31 A, D – 70794 Filderstadt,</w:t>
      </w:r>
    </w:p>
    <w:p w14:paraId="1AED902D" w14:textId="77777777" w:rsidR="00925AC5" w:rsidRPr="00CA0CA8" w:rsidRDefault="00925AC5" w:rsidP="00925AC5">
      <w:pPr>
        <w:ind w:right="29"/>
        <w:rPr>
          <w:rFonts w:cs="Arial"/>
          <w:vanish/>
          <w:color w:val="A6A6A6" w:themeColor="background1" w:themeShade="A6"/>
          <w:szCs w:val="20"/>
        </w:rPr>
      </w:pPr>
      <w:r>
        <w:rPr>
          <w:vanish/>
          <w:color w:val="A6A6A6" w:themeColor="background1" w:themeShade="A6"/>
          <w:lang w:val="pt-BR"/>
        </w:rPr>
        <w:t xml:space="preserve">Tel.: +49 (0)711 9454161-20, E-Mail: </w:t>
      </w:r>
      <w:hyperlink r:id="rId20" w:history="1">
        <w:r>
          <w:rPr>
            <w:vanish/>
            <w:color w:val="A6A6A6" w:themeColor="background1" w:themeShade="A6"/>
            <w:u w:val="single"/>
            <w:lang w:val="pt-BR"/>
          </w:rPr>
          <w:t>Kirsten.Ludwig@a1kommunikation.de</w:t>
        </w:r>
      </w:hyperlink>
    </w:p>
    <w:p w14:paraId="26C0C293" w14:textId="77777777" w:rsidR="007054E2" w:rsidRPr="00CA0CA8" w:rsidRDefault="007054E2" w:rsidP="003F6E14">
      <w:pPr>
        <w:rPr>
          <w:rFonts w:cs="Arial"/>
          <w:vanish/>
          <w:color w:val="A6A6A6" w:themeColor="background1" w:themeShade="A6"/>
          <w:szCs w:val="20"/>
          <w:lang w:val="pt-BR"/>
        </w:rPr>
      </w:pPr>
    </w:p>
    <w:p w14:paraId="4BF54C08" w14:textId="77777777" w:rsidR="009D3B05" w:rsidRPr="00CA0CA8" w:rsidRDefault="009D3B05" w:rsidP="003F6E14">
      <w:pPr>
        <w:rPr>
          <w:rFonts w:cs="Arial"/>
          <w:vanish/>
          <w:color w:val="A6A6A6" w:themeColor="background1" w:themeShade="A6"/>
          <w:szCs w:val="20"/>
          <w:lang w:val="de-DE"/>
        </w:rPr>
      </w:pPr>
    </w:p>
    <w:p w14:paraId="1C72A573" w14:textId="77777777" w:rsidR="009D3B05" w:rsidRPr="00CA0CA8" w:rsidRDefault="009D3B05" w:rsidP="003F6E14">
      <w:pPr>
        <w:rPr>
          <w:rFonts w:cs="Arial"/>
          <w:vanish/>
          <w:color w:val="A6A6A6" w:themeColor="background1" w:themeShade="A6"/>
          <w:szCs w:val="20"/>
          <w:lang w:val="de-DE"/>
        </w:rPr>
      </w:pPr>
    </w:p>
    <w:p w14:paraId="7541FEBF" w14:textId="77777777" w:rsidR="009D3B05" w:rsidRPr="00CA0CA8" w:rsidRDefault="009D3B05" w:rsidP="009D3B05">
      <w:pPr>
        <w:rPr>
          <w:rFonts w:cs="Arial"/>
          <w:vanish/>
          <w:color w:val="A6A6A6" w:themeColor="background1" w:themeShade="A6"/>
          <w:szCs w:val="20"/>
        </w:rPr>
      </w:pPr>
      <w:r>
        <w:rPr>
          <w:vanish/>
          <w:color w:val="A6A6A6" w:themeColor="background1" w:themeShade="A6"/>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7FD6DAA5" w14:textId="77777777" w:rsidR="009D3B05" w:rsidRPr="00CA0CA8" w:rsidRDefault="009D3B05" w:rsidP="003F6E14">
      <w:pPr>
        <w:rPr>
          <w:rFonts w:cs="Arial"/>
          <w:vanish/>
          <w:color w:val="A6A6A6" w:themeColor="background1" w:themeShade="A6"/>
          <w:szCs w:val="20"/>
          <w:lang w:val="de-DE"/>
        </w:rPr>
      </w:pPr>
    </w:p>
    <w:sectPr w:rsidR="009D3B05" w:rsidRPr="00CA0CA8"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305C41">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305C41">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5C41"/>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0CA8"/>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GB"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GB"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GB"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GB"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GB"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mayrhofer.ilse@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ehm.annette@fronius.co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file:///C:\Users\Doppler.Leonie\AppData\Local\Microsoft\Windows\Temporary%20Internet%20Files\Content.Outlook\GQVVXKIB\inderbitzin.monique@fronius.com%20"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Virtual Welding Fohnsdorf UK</title_TI_DE>
    <title_TI_NO xmlns="dc0c2c3d-e9fc-4a0d-820b-87ab82e65f20">Virtual Welding Fohnsdorf UK</title_TI_NO>
    <Documenttype_PT xmlns="dc0c2c3d-e9fc-4a0d-820b-87ab82e65f20">Artigo técnico</Documenttype_PT>
    <Documenttype_RU xmlns="dc0c2c3d-e9fc-4a0d-820b-87ab82e65f20">Техническая статья</Documenttype_RU>
    <title_TI_TR xmlns="dc0c2c3d-e9fc-4a0d-820b-87ab82e65f20">Virtual Welding Fohnsdorf UK</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 UK</title_TI_TH>
    <Licence_x0020_information xmlns="dc0c2c3d-e9fc-4a0d-820b-87ab82e65f20">(c) Fronius International</Licence_x0020_information>
    <title_TI_EA xmlns="dc0c2c3d-e9fc-4a0d-820b-87ab82e65f20">Virtual Welding Fohnsdorf UK</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 UK</title_TI_DA>
    <Documenttype_TR xmlns="dc0c2c3d-e9fc-4a0d-820b-87ab82e65f20">Teknik madde</Documenttype_TR>
    <title_TI_PL xmlns="dc0c2c3d-e9fc-4a0d-820b-87ab82e65f20">Virtual Welding Fohnsdorf UK</title_TI_PL>
    <Documenttype_TH xmlns="dc0c2c3d-e9fc-4a0d-820b-87ab82e65f20">บทความด้านเทคนิค</Documenttype_TH>
    <title_TI_EL xmlns="dc0c2c3d-e9fc-4a0d-820b-87ab82e65f20">Virtual Welding Fohnsdorf UK</title_TI_EL>
    <Documenttype_EA xmlns="dc0c2c3d-e9fc-4a0d-820b-87ab82e65f20">Technical Article</Documenttype_EA>
    <Web_x0020_Display_x0020_Title_x0020_ET xmlns="dc0c2c3d-e9fc-4a0d-820b-87ab82e65f20">Virtual Welding Fohnsdorf UK</Web_x0020_Display_x0020_Title_x0020_ET>
    <Resolution xmlns="dc0c2c3d-e9fc-4a0d-820b-87ab82e65f20" xsi:nil="true"/>
    <Division xmlns="dc0c2c3d-e9fc-4a0d-820b-87ab82e65f20">Perfect Welding</Division>
    <title_TI_FR xmlns="dc0c2c3d-e9fc-4a0d-820b-87ab82e65f20">Virtual Welding Fohnsdorf UK</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 UK</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 UK</title_TI_NL>
    <contentservId xmlns="53041210-5658-4a0d-8a74-f9413e00f15b">C-99891</contentservId>
    <title_TI_IT xmlns="dc0c2c3d-e9fc-4a0d-820b-87ab82e65f20">Virtual Welding Fohnsdorf UK</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 UK</title_TI_UA>
    <title_TI_JP xmlns="dc0c2c3d-e9fc-4a0d-820b-87ab82e65f20">Virtual Welding Fohnsdorf UK</title_TI_JP>
    <Documenttype_NL xmlns="dc0c2c3d-e9fc-4a0d-820b-87ab82e65f20">Technisch artikel</Documenttype_NL>
    <title_TI_RO xmlns="dc0c2c3d-e9fc-4a0d-820b-87ab82e65f20">Virtual Welding Fohnsdorf UK</title_TI_RO>
    <Documenttype_NB xmlns="dc0c2c3d-e9fc-4a0d-820b-87ab82e65f20">Teknisk artikkel</Documenttype_NB>
    <title_ti_nb xmlns="dc0c2c3d-e9fc-4a0d-820b-87ab82e65f20">Virtual Welding Fohnsdorf UK</title_ti_nb>
    <title_TI_ES xmlns="dc0c2c3d-e9fc-4a0d-820b-87ab82e65f20">Virtual Welding Fohnsdorf UK</title_TI_ES>
    <title_TI_JA xmlns="dc0c2c3d-e9fc-4a0d-820b-87ab82e65f20">Virtual Welding Fohnsdorf UK</title_TI_JA>
    <TaxCatchAll xmlns="92f60987-cbcc-4245-baaf-239af3bfd6e8">
      <Value>1</Value>
      <Value>252</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 UK</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 UK</title_ti_zh>
    <MRMID xmlns="dc0c2c3d-e9fc-4a0d-820b-87ab82e65f20">M-162822</MRMID>
    <Documenttype_UK xmlns="dc0c2c3d-e9fc-4a0d-820b-87ab82e65f20">Технічна стаття</Documenttype_UK>
    <title_TI_SK xmlns="dc0c2c3d-e9fc-4a0d-820b-87ab82e65f20">Virtual Welding Fohnsdorf UK</title_TI_SK>
    <Documenttype_UA xmlns="dc0c2c3d-e9fc-4a0d-820b-87ab82e65f20">Технічна стаття</Documenttype_UA>
    <title_TI_HU xmlns="dc0c2c3d-e9fc-4a0d-820b-87ab82e65f20">Virtual Welding Fohnsdorf UK</title_TI_HU>
    <Country_x0020_Quick_x0020_Select xmlns="dc0c2c3d-e9fc-4a0d-820b-87ab82e65f20">Select...</Country_x0020_Quick_x0020_Select>
    <title_ti_uk xmlns="dc0c2c3d-e9fc-4a0d-820b-87ab82e65f20">Virtual Welding Fohnsdorf UK</title_ti_uk>
    <title_TI_PT xmlns="dc0c2c3d-e9fc-4a0d-820b-87ab82e65f20">Virtual Welding Fohnsdorf UK</title_TI_PT>
    <Country xmlns="dc0c2c3d-e9fc-4a0d-820b-87ab82e65f20">
      <Value>44</Value>
    </Country>
    <fro_spid xmlns="dc0c2c3d-e9fc-4a0d-820b-87ab82e65f20">14594;SE</fro_spid>
    <title_TI_RU xmlns="dc0c2c3d-e9fc-4a0d-820b-87ab82e65f20">Virtual Welding Fohnsdorf UK</title_TI_RU>
    <title_ti_fi xmlns="dc0c2c3d-e9fc-4a0d-820b-87ab82e65f20">Virtual Welding Fohnsdorf UK</title_ti_fi>
    <Documenttype_JA xmlns="dc0c2c3d-e9fc-4a0d-820b-87ab82e65f20">技術記事</Documenttype_JA>
    <Colour_x0020_space xmlns="dc0c2c3d-e9fc-4a0d-820b-87ab82e65f20" xsi:nil="true"/>
    <title_TI_CS xmlns="dc0c2c3d-e9fc-4a0d-820b-87ab82e65f20">Virtual Welding Fohnsdorf UK</title_TI_CS>
    <title_TI_AR xmlns="dc0c2c3d-e9fc-4a0d-820b-87ab82e65f20">Virtual Welding Fohnsdorf UK</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7A9C4BE2-635A-40A9-9D64-2930E8DE14B4}">
  <ds:schemaRefs>
    <ds:schemaRef ds:uri="http://schemas.openxmlformats.org/officeDocument/2006/bibliography"/>
  </ds:schemaRefs>
</ds:datastoreItem>
</file>

<file path=customXml/itemProps2.xml><?xml version="1.0" encoding="utf-8"?>
<ds:datastoreItem xmlns:ds="http://schemas.openxmlformats.org/officeDocument/2006/customXml" ds:itemID="{85EEB0FF-44F1-4B7F-AE31-3E67C521E425}"/>
</file>

<file path=customXml/itemProps3.xml><?xml version="1.0" encoding="utf-8"?>
<ds:datastoreItem xmlns:ds="http://schemas.openxmlformats.org/officeDocument/2006/customXml" ds:itemID="{6EDC8EE7-08FD-45A5-A0C6-C6C5964F8349}"/>
</file>

<file path=customXml/itemProps4.xml><?xml version="1.0" encoding="utf-8"?>
<ds:datastoreItem xmlns:ds="http://schemas.openxmlformats.org/officeDocument/2006/customXml" ds:itemID="{9662E4F4-5941-45A2-BC73-62ECFFA551A8}"/>
</file>

<file path=customXml/itemProps5.xml><?xml version="1.0" encoding="utf-8"?>
<ds:datastoreItem xmlns:ds="http://schemas.openxmlformats.org/officeDocument/2006/customXml" ds:itemID="{E12E8E92-2E62-4580-8F5C-1023DCBD35CB}"/>
</file>

<file path=customXml/itemProps6.xml><?xml version="1.0" encoding="utf-8"?>
<ds:datastoreItem xmlns:ds="http://schemas.openxmlformats.org/officeDocument/2006/customXml" ds:itemID="{1403B0A7-9E7B-46C0-ACD7-B083B28E3DE7}"/>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1160</Words>
  <Characters>8536</Characters>
  <Application>Microsoft Office Word</Application>
  <DocSecurity>4</DocSecurity>
  <Lines>71</Lines>
  <Paragraphs>19</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9677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PW_TEA_Virtual_Welding_Efficiency_UK_EN</dc:title>
  <dc:subject/>
  <dc:creator>Demirok Fidan</dc:creator>
  <cp:keywords/>
  <cp:lastModifiedBy>Hemetsberger Susanne</cp:lastModifiedBy>
  <cp:revision>2</cp:revision>
  <cp:lastPrinted>2016-07-21T12:13:00Z</cp:lastPrinted>
  <dcterms:created xsi:type="dcterms:W3CDTF">2021-04-19T11:39:00Z</dcterms:created>
  <dcterms:modified xsi:type="dcterms:W3CDTF">2021-04-19T11:39:00Z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310772c4-d7fa-40c0-9d84-28184912b2d7,7;310772c4-d7fa-40c0-9d84-28184912b2d7,7;310772c4-d7fa-40c0-9d84-28184912b2d7,7;310772c4-d7fa-40c0-9d84-28184912b2d7,7;310772c4-d7fa-40c0-9d84-28184912b2d7,7;84063e84-3b90-4264-9d91-20c80f9713f8,59;84063e84-3b90-4264-9d91-20c80f9713f8,59;84063e84-3b90-4264-9d91-20c80f9713f8,63;84063e84-3b90-4264-9d91-20c80f9713f8,76;</vt:lpwstr>
  </property>
  <property fmtid="{D5CDD505-2E9C-101B-9397-08002B2CF9AE}" pid="10" name="_docset_NoMedatataSyncRequired">
    <vt:lpwstr>False</vt:lpwstr>
  </property>
  <property fmtid="{D5CDD505-2E9C-101B-9397-08002B2CF9AE}" pid="11" name="Language">
    <vt:lpwstr>252;##EN|71e5a4f0-0757-4fab-a12c-3089e9946ab2</vt:lpwstr>
  </property>
  <property fmtid="{D5CDD505-2E9C-101B-9397-08002B2CF9AE}" pid="12" name="FroConDoc_language">
    <vt:lpwstr>1;#DE|676160ea-61f7-4cef-8b4c-1724dec2206e</vt:lpwstr>
  </property>
</Properties>
</file>