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84E9EA" w14:textId="77777777" w:rsidR="00377B4F" w:rsidRPr="00EF7D7C" w:rsidRDefault="00377B4F" w:rsidP="003F6E14">
      <w:pPr>
        <w:rPr>
          <w:rFonts w:cs="Arial"/>
          <w:lang w:val="de-DE"/>
        </w:rPr>
      </w:pPr>
    </w:p>
    <w:p w14:paraId="0F0E6DD5" w14:textId="77777777" w:rsidR="006021F3" w:rsidRPr="00EF7D7C" w:rsidRDefault="006021F3" w:rsidP="003F6E14">
      <w:pPr>
        <w:rPr>
          <w:rFonts w:cs="Arial"/>
          <w:lang w:val="de-DE"/>
        </w:rPr>
      </w:pPr>
    </w:p>
    <w:p w14:paraId="37984438"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677DE8E4" w14:textId="77777777" w:rsidR="005B7715" w:rsidRPr="007D19E2" w:rsidRDefault="002937C4" w:rsidP="003F6E14">
      <w:pPr>
        <w:pStyle w:val="berschrift1"/>
        <w:spacing w:before="0" w:after="0"/>
      </w:pPr>
      <w:r>
        <w:t>BASIN BÜLTENİ</w:t>
      </w:r>
    </w:p>
    <w:p w14:paraId="645C56C8" w14:textId="77777777" w:rsidR="00A206DD" w:rsidRPr="007D19E2" w:rsidRDefault="00A206DD" w:rsidP="003F6E14">
      <w:pPr>
        <w:rPr>
          <w:rFonts w:cs="Arial"/>
          <w:szCs w:val="20"/>
          <w:lang w:val="de-DE"/>
        </w:rPr>
      </w:pPr>
    </w:p>
    <w:p w14:paraId="457A1C55" w14:textId="77777777" w:rsidR="003F6E14" w:rsidRDefault="003F6E14" w:rsidP="003F6E14">
      <w:pPr>
        <w:pStyle w:val="Titel"/>
        <w:pBdr>
          <w:bottom w:val="none" w:sz="0" w:space="0" w:color="auto"/>
        </w:pBdr>
        <w:spacing w:after="0"/>
        <w:rPr>
          <w:rFonts w:ascii="Arial" w:hAnsi="Arial"/>
          <w:b/>
          <w:color w:val="000000"/>
          <w:sz w:val="28"/>
        </w:rPr>
      </w:pPr>
    </w:p>
    <w:p w14:paraId="789DD55F" w14:textId="6D1B2133" w:rsidR="00E629F7" w:rsidRPr="00E629F7" w:rsidRDefault="003A3D0D" w:rsidP="00E629F7">
      <w:pPr>
        <w:pStyle w:val="Titel"/>
        <w:pBdr>
          <w:bottom w:val="none" w:sz="0" w:space="0" w:color="auto"/>
        </w:pBdr>
        <w:spacing w:after="0"/>
        <w:rPr>
          <w:rFonts w:ascii="Arial" w:hAnsi="Arial"/>
          <w:b/>
          <w:color w:val="000000"/>
          <w:sz w:val="28"/>
        </w:rPr>
      </w:pPr>
      <w:r>
        <w:rPr>
          <w:rFonts w:ascii="Arial" w:hAnsi="Arial"/>
          <w:b/>
          <w:color w:val="000000"/>
          <w:sz w:val="28"/>
        </w:rPr>
        <w:t>Fronius'un yeni robot kaynak hücresi</w:t>
      </w:r>
    </w:p>
    <w:p w14:paraId="5A0F9E50" w14:textId="77777777" w:rsidR="00AE2683" w:rsidRPr="00E629F7" w:rsidRDefault="00AE2683" w:rsidP="003F6E14">
      <w:pPr>
        <w:rPr>
          <w:rFonts w:cs="Arial"/>
          <w:b/>
          <w:szCs w:val="20"/>
          <w:lang w:val="de-AT"/>
        </w:rPr>
      </w:pPr>
    </w:p>
    <w:p w14:paraId="24394632" w14:textId="77777777" w:rsidR="00AE2683" w:rsidRPr="00AE2683" w:rsidRDefault="00AE2683" w:rsidP="003F6E14">
      <w:pPr>
        <w:rPr>
          <w:rFonts w:cs="Arial"/>
          <w:b/>
          <w:szCs w:val="20"/>
          <w:lang w:val="de-DE"/>
        </w:rPr>
      </w:pPr>
    </w:p>
    <w:p w14:paraId="474198DE" w14:textId="509CD41B" w:rsidR="00BE0CF3" w:rsidRPr="0015683B" w:rsidRDefault="0020077E" w:rsidP="00E629F7">
      <w:pPr>
        <w:rPr>
          <w:rFonts w:cs="Arial"/>
          <w:b/>
          <w:szCs w:val="20"/>
        </w:rPr>
      </w:pPr>
      <w:r>
        <w:rPr>
          <w:b/>
        </w:rPr>
        <w:t xml:space="preserve">Robot otomasyonu, sanayi ve endüstri alanlarında da gittikçe daha yoğun bir şekilde kullanılmaktadır. Robotlar sadece çalışma kayıplarını minimum seviyeye indirme kalmamakta, aynı zamanda mafsallı kollarının hareket alanı sayesinde çeşitli iş parça şekillerini kaynak yapabilmektelerdir. Fronius'un yeni FRW Robotic Welding Cell modeli de tam olarak bunu sunmaktadır. Ayrıca yenilikçi Fronius kaynak teknolojisi ile yapılan kombinasyon sayesinde de mükemmel bir fiyat-performans oranı sağlanmaktadır. </w:t>
      </w:r>
    </w:p>
    <w:p w14:paraId="1A7D118D" w14:textId="77777777" w:rsidR="00BE0CF3" w:rsidRPr="003E5B79" w:rsidRDefault="00BE0CF3" w:rsidP="00E629F7">
      <w:pPr>
        <w:rPr>
          <w:rFonts w:cs="Arial"/>
          <w:b/>
          <w:szCs w:val="20"/>
        </w:rPr>
      </w:pPr>
    </w:p>
    <w:p w14:paraId="4446AB8E" w14:textId="6BFD52B7" w:rsidR="00E629F7" w:rsidRPr="0015683B" w:rsidRDefault="00E629F7" w:rsidP="00E629F7">
      <w:pPr>
        <w:rPr>
          <w:rFonts w:cs="Arial"/>
          <w:szCs w:val="20"/>
        </w:rPr>
      </w:pPr>
      <w:r>
        <w:t xml:space="preserve">Sadece büyük işletmeler değil, küçük ve orta büyüklükte şirketler de bu avantajlardan yararlanmaktadır. Sanayi işletmeleri için önemli olan büyük çaplı üretim değil, farklı tasarımlara sahip iş parçalarının kapsanmasıdır. Bir robot kaynak hücresi, çok sayıda farklı iş parçasına kaynak yapabilmeli, üretim kapasitesini arttırmalı ve mantıklı bir süre içerisinde ekonomik olarak kazanç sağlamalıdır. </w:t>
      </w:r>
    </w:p>
    <w:p w14:paraId="623BBD41" w14:textId="77777777" w:rsidR="00E629F7" w:rsidRPr="003E5B79" w:rsidRDefault="00E629F7" w:rsidP="00E629F7">
      <w:pPr>
        <w:rPr>
          <w:rFonts w:cs="Arial"/>
          <w:b/>
          <w:szCs w:val="20"/>
        </w:rPr>
      </w:pPr>
    </w:p>
    <w:p w14:paraId="28D84A0B" w14:textId="69F89F0E" w:rsidR="00E629F7" w:rsidRPr="00E629F7" w:rsidRDefault="00E629F7" w:rsidP="00E629F7">
      <w:pPr>
        <w:autoSpaceDE w:val="0"/>
        <w:autoSpaceDN w:val="0"/>
        <w:adjustRightInd w:val="0"/>
        <w:rPr>
          <w:rFonts w:cs="Arial"/>
          <w:b/>
          <w:bCs/>
          <w:color w:val="262626"/>
          <w:szCs w:val="20"/>
        </w:rPr>
      </w:pPr>
      <w:r>
        <w:rPr>
          <w:color w:val="262626"/>
        </w:rPr>
        <w:t>Üç farklı model seçeneği bulunmaktadır.</w:t>
      </w:r>
      <w:r>
        <w:rPr>
          <w:b/>
          <w:color w:val="262626"/>
        </w:rPr>
        <w:t xml:space="preserve"> </w:t>
      </w:r>
      <w:r>
        <w:rPr>
          <w:color w:val="262626"/>
        </w:rPr>
        <w:t>Farklı olan,</w:t>
      </w:r>
      <w:r>
        <w:rPr>
          <w:b/>
          <w:color w:val="262626"/>
        </w:rPr>
        <w:t xml:space="preserve"> </w:t>
      </w:r>
      <w:r>
        <w:rPr>
          <w:color w:val="262626"/>
        </w:rPr>
        <w:t>iş parçalarını alan ve kaynak hücresine taşıyan konumlandırıcının yapı şeklidir. Tüm modeller farklı robotlarla donatılabilmektedir. Robot, konumlandırıcı ve kumanda tek bir platforma kurulmuştur. Bu sayede kurulum daha kolay hale gelmekte ve zamandan tasarruf sağlanmaktadır. FRW Robotic Welding Cell'in bir diğer avantajı, iki istasyonlu işletim sayesinde oluşan kısa döngü süreleridir: Konumlandırıcıya başka bir iş parçasının yüklenmesi için kaynak sonunun beklenmesine gerek kalmadan, daha kaynak esnasında yükleme yapılabilmektedir.</w:t>
      </w:r>
    </w:p>
    <w:p w14:paraId="0C9D6343" w14:textId="77777777" w:rsidR="00E629F7" w:rsidRPr="003E5B79" w:rsidRDefault="00E629F7" w:rsidP="00E629F7">
      <w:pPr>
        <w:autoSpaceDE w:val="0"/>
        <w:autoSpaceDN w:val="0"/>
        <w:adjustRightInd w:val="0"/>
        <w:rPr>
          <w:rFonts w:cs="Arial"/>
          <w:b/>
          <w:szCs w:val="20"/>
        </w:rPr>
      </w:pPr>
    </w:p>
    <w:p w14:paraId="6AE2E8D5" w14:textId="55F8348A" w:rsidR="009B60CE" w:rsidRDefault="00CD63BA" w:rsidP="00E629F7">
      <w:pPr>
        <w:autoSpaceDE w:val="0"/>
        <w:autoSpaceDN w:val="0"/>
        <w:adjustRightInd w:val="0"/>
        <w:rPr>
          <w:rFonts w:cs="Arial"/>
          <w:b/>
          <w:szCs w:val="20"/>
        </w:rPr>
      </w:pPr>
      <w:r>
        <w:rPr>
          <w:b/>
        </w:rPr>
        <w:t>Programlama donanımı, kusursuz işletimi mümkün kılıyor</w:t>
      </w:r>
    </w:p>
    <w:p w14:paraId="62EF9417" w14:textId="77777777" w:rsidR="009B60CE" w:rsidRPr="003E5B79" w:rsidRDefault="009B60CE" w:rsidP="00E629F7">
      <w:pPr>
        <w:autoSpaceDE w:val="0"/>
        <w:autoSpaceDN w:val="0"/>
        <w:adjustRightInd w:val="0"/>
        <w:rPr>
          <w:rFonts w:cs="Arial"/>
          <w:b/>
          <w:szCs w:val="20"/>
        </w:rPr>
      </w:pPr>
    </w:p>
    <w:p w14:paraId="0CF5BDF6" w14:textId="5223DEA1" w:rsidR="00E629F7" w:rsidRPr="00E629F7" w:rsidRDefault="00E629F7" w:rsidP="00E629F7">
      <w:pPr>
        <w:autoSpaceDE w:val="0"/>
        <w:autoSpaceDN w:val="0"/>
        <w:adjustRightInd w:val="0"/>
        <w:rPr>
          <w:rFonts w:cs="Arial"/>
          <w:color w:val="262626"/>
          <w:szCs w:val="20"/>
        </w:rPr>
      </w:pPr>
      <w:r>
        <w:rPr>
          <w:color w:val="262626"/>
        </w:rPr>
        <w:t>Opsiyonel simülasyon ve offline programlama yazılımı müşterilere sadece robot hareketlerini programlama imkanı sağlamakla kalmamakta, aynı zamanda kaynak prosesinin bilgisayardan optimize edilebilmesini mümkün kılmaktadır. Bunun özel yanı, yürürlükteki kaynak çalışmasının durdurulmasına gerek kalmamasıdır! Böylelikle gereksiz duraksama süreleri önlenmektedir. Diğer avantajları ise daha kısa hazırlık süreleri, iş parçalarının daha hızlı değiştirilmesi ve daha yüksek üretkenliktir.</w:t>
      </w:r>
      <w:r>
        <w:rPr>
          <w:color w:val="262626"/>
        </w:rPr>
        <w:br/>
      </w:r>
    </w:p>
    <w:p w14:paraId="4A8537D2" w14:textId="3B749703" w:rsidR="00E629F7" w:rsidRPr="00E629F7" w:rsidRDefault="00E629F7" w:rsidP="00E629F7">
      <w:pPr>
        <w:autoSpaceDE w:val="0"/>
        <w:autoSpaceDN w:val="0"/>
        <w:adjustRightInd w:val="0"/>
        <w:rPr>
          <w:rFonts w:cs="Arial"/>
          <w:color w:val="262626"/>
          <w:szCs w:val="20"/>
        </w:rPr>
      </w:pPr>
      <w:r>
        <w:rPr>
          <w:color w:val="262626"/>
        </w:rPr>
        <w:t xml:space="preserve"> "Manuel kaynak sistemlerimizle karşılaştırıldığında, müşterilerimize aynı süre içinde daha fazla iş parçası birleştirme avantajı sağlanmaktadır. Hem de aynı kalitede ve iş parçası şeklinden bağımsız olarak. Bu sayede maliyet ve rekabet bakımından önemli avantaj elde edilmektedir." diye açıklıyor Fronius'un Line of Business Welding Automation Müdürü Anton Leithenmair.</w:t>
      </w:r>
    </w:p>
    <w:p w14:paraId="73BB48A1" w14:textId="77777777" w:rsidR="00E629F7" w:rsidRPr="003E5B79" w:rsidRDefault="00E629F7" w:rsidP="00E629F7">
      <w:pPr>
        <w:autoSpaceDE w:val="0"/>
        <w:autoSpaceDN w:val="0"/>
        <w:adjustRightInd w:val="0"/>
        <w:rPr>
          <w:rFonts w:cs="Arial"/>
          <w:color w:val="262626"/>
          <w:szCs w:val="20"/>
        </w:rPr>
      </w:pPr>
    </w:p>
    <w:p w14:paraId="72DE446B" w14:textId="2C2E6FC7" w:rsidR="00E629F7" w:rsidRPr="0016623C" w:rsidRDefault="00E629F7" w:rsidP="00E629F7">
      <w:pPr>
        <w:autoSpaceDE w:val="0"/>
        <w:autoSpaceDN w:val="0"/>
        <w:adjustRightInd w:val="0"/>
        <w:rPr>
          <w:rFonts w:cs="Arial"/>
          <w:color w:val="262626"/>
          <w:szCs w:val="20"/>
        </w:rPr>
      </w:pPr>
      <w:r>
        <w:rPr>
          <w:color w:val="262626"/>
        </w:rPr>
        <w:t>Yeni robot kaynak sistemleri öncelikle Avrupa pazarında sunulacaktır. Avrupa dışında sunulacak olası pazarlar şu an planlama aşamasındadır.</w:t>
      </w:r>
    </w:p>
    <w:p w14:paraId="58BBF477" w14:textId="77777777" w:rsidR="00434D2C" w:rsidRDefault="00434D2C" w:rsidP="003F6E14">
      <w:pPr>
        <w:rPr>
          <w:rFonts w:cs="Arial"/>
          <w:szCs w:val="20"/>
        </w:rPr>
      </w:pPr>
    </w:p>
    <w:p w14:paraId="2A59F8AB" w14:textId="77777777" w:rsidR="003E5B79" w:rsidRPr="003E5B79" w:rsidRDefault="003E5B79" w:rsidP="003F6E14">
      <w:pPr>
        <w:rPr>
          <w:rFonts w:cs="Arial"/>
          <w:szCs w:val="20"/>
        </w:rPr>
      </w:pPr>
    </w:p>
    <w:p w14:paraId="3D9E5624" w14:textId="263DC276" w:rsidR="00ED4FC0" w:rsidRPr="00AE2683" w:rsidRDefault="003E5B79" w:rsidP="003F6E14">
      <w:pPr>
        <w:rPr>
          <w:rFonts w:cs="Arial"/>
          <w:i/>
          <w:szCs w:val="20"/>
        </w:rPr>
      </w:pPr>
      <w:r>
        <w:rPr>
          <w:i/>
        </w:rPr>
        <w:t>Boşluklar dahil 2.575</w:t>
      </w:r>
      <w:r w:rsidR="0015683B">
        <w:rPr>
          <w:i/>
        </w:rPr>
        <w:t xml:space="preserve"> karakter</w:t>
      </w:r>
    </w:p>
    <w:p w14:paraId="182D0587" w14:textId="77777777" w:rsidR="00A64948" w:rsidRDefault="00A64948" w:rsidP="003F6E14">
      <w:pPr>
        <w:rPr>
          <w:rFonts w:cs="Arial"/>
          <w:b/>
          <w:szCs w:val="20"/>
        </w:rPr>
      </w:pPr>
    </w:p>
    <w:p w14:paraId="0D01960F" w14:textId="77777777" w:rsidR="003E5B79" w:rsidRPr="003E5B79" w:rsidRDefault="003E5B79" w:rsidP="003F6E14">
      <w:pPr>
        <w:rPr>
          <w:rFonts w:cs="Arial"/>
          <w:b/>
          <w:szCs w:val="20"/>
        </w:rPr>
      </w:pPr>
    </w:p>
    <w:p w14:paraId="1239C36B" w14:textId="2CEA6AAE" w:rsidR="00A64948" w:rsidRPr="003E5B79" w:rsidRDefault="003E5B79" w:rsidP="00036075">
      <w:pPr>
        <w:autoSpaceDE w:val="0"/>
        <w:autoSpaceDN w:val="0"/>
        <w:adjustRightInd w:val="0"/>
        <w:rPr>
          <w:rFonts w:cs="Arial"/>
          <w:color w:val="262626"/>
          <w:szCs w:val="20"/>
          <w:lang w:val="de-AT"/>
        </w:rPr>
      </w:pPr>
      <w:r w:rsidRPr="003E5B79">
        <w:rPr>
          <w:rFonts w:cs="Arial"/>
          <w:color w:val="262626"/>
          <w:szCs w:val="20"/>
          <w:lang w:val="de-AT"/>
        </w:rPr>
        <w:t>[Navigation Title]</w:t>
      </w:r>
    </w:p>
    <w:p w14:paraId="4D0A9C43" w14:textId="77777777" w:rsidR="00A64948" w:rsidRPr="0058159E" w:rsidRDefault="00A64948" w:rsidP="00036075">
      <w:pPr>
        <w:autoSpaceDE w:val="0"/>
        <w:autoSpaceDN w:val="0"/>
        <w:adjustRightInd w:val="0"/>
        <w:rPr>
          <w:rFonts w:cs="Arial"/>
          <w:b/>
          <w:vanish/>
          <w:color w:val="262626"/>
          <w:szCs w:val="20"/>
        </w:rPr>
      </w:pPr>
      <w:r>
        <w:rPr>
          <w:b/>
          <w:vanish/>
          <w:color w:val="262626"/>
          <w:szCs w:val="20"/>
          <w:lang w:val="de-AT"/>
        </w:rPr>
        <w:t>[Navigation Title]</w:t>
      </w:r>
    </w:p>
    <w:p w14:paraId="2B199F9E" w14:textId="24142645" w:rsidR="00A64948" w:rsidRPr="00036075" w:rsidRDefault="002C7809" w:rsidP="00036075">
      <w:pPr>
        <w:autoSpaceDE w:val="0"/>
        <w:autoSpaceDN w:val="0"/>
        <w:adjustRightInd w:val="0"/>
        <w:rPr>
          <w:rFonts w:cs="Arial"/>
          <w:color w:val="262626"/>
          <w:szCs w:val="20"/>
        </w:rPr>
      </w:pPr>
      <w:r>
        <w:rPr>
          <w:color w:val="262626"/>
        </w:rPr>
        <w:t>Yeni robot kaynak hücresi: FRW</w:t>
      </w:r>
    </w:p>
    <w:p w14:paraId="2A747598" w14:textId="77777777" w:rsidR="002C7809" w:rsidRPr="003E5B79" w:rsidRDefault="002C7809" w:rsidP="00036075">
      <w:pPr>
        <w:autoSpaceDE w:val="0"/>
        <w:autoSpaceDN w:val="0"/>
        <w:adjustRightInd w:val="0"/>
        <w:rPr>
          <w:rFonts w:cs="Arial"/>
          <w:color w:val="262626"/>
          <w:szCs w:val="20"/>
          <w:lang w:val="en-US"/>
        </w:rPr>
      </w:pPr>
    </w:p>
    <w:p w14:paraId="25DBFA80" w14:textId="77777777" w:rsidR="003E5B79" w:rsidRPr="003E5B79" w:rsidRDefault="003E5B79" w:rsidP="003E5B79">
      <w:pPr>
        <w:autoSpaceDE w:val="0"/>
        <w:autoSpaceDN w:val="0"/>
        <w:adjustRightInd w:val="0"/>
        <w:rPr>
          <w:rFonts w:cs="Arial"/>
          <w:color w:val="262626"/>
          <w:szCs w:val="20"/>
          <w:lang w:val="en-US"/>
        </w:rPr>
      </w:pPr>
      <w:r w:rsidRPr="003E5B79">
        <w:rPr>
          <w:rFonts w:cs="Arial"/>
          <w:color w:val="262626"/>
          <w:szCs w:val="20"/>
          <w:lang w:val="en-US"/>
        </w:rPr>
        <w:t>[Display Name: URL]</w:t>
      </w:r>
    </w:p>
    <w:p w14:paraId="110D2BBF" w14:textId="0325C2AA" w:rsidR="00A64948" w:rsidRPr="0058159E" w:rsidRDefault="003E5B79" w:rsidP="003E5B79">
      <w:pPr>
        <w:autoSpaceDE w:val="0"/>
        <w:autoSpaceDN w:val="0"/>
        <w:adjustRightInd w:val="0"/>
        <w:rPr>
          <w:rFonts w:cs="Arial"/>
          <w:b/>
          <w:vanish/>
          <w:color w:val="262626"/>
          <w:szCs w:val="20"/>
        </w:rPr>
      </w:pPr>
      <w:r>
        <w:rPr>
          <w:b/>
          <w:vanish/>
          <w:color w:val="262626"/>
          <w:szCs w:val="20"/>
          <w:lang w:val="de-AT"/>
        </w:rPr>
        <w:t xml:space="preserve"> </w:t>
      </w:r>
      <w:r w:rsidR="00A64948">
        <w:rPr>
          <w:b/>
          <w:vanish/>
          <w:color w:val="262626"/>
          <w:szCs w:val="20"/>
          <w:lang w:val="de-AT"/>
        </w:rPr>
        <w:t>[Display Name: URL]</w:t>
      </w:r>
    </w:p>
    <w:p w14:paraId="7D7E2FBA" w14:textId="4490E1A7" w:rsidR="002C7809" w:rsidRPr="00CE12B5" w:rsidRDefault="002C7809" w:rsidP="00036075">
      <w:pPr>
        <w:autoSpaceDE w:val="0"/>
        <w:autoSpaceDN w:val="0"/>
        <w:adjustRightInd w:val="0"/>
        <w:rPr>
          <w:rFonts w:cs="Arial"/>
          <w:color w:val="262626"/>
          <w:szCs w:val="20"/>
        </w:rPr>
      </w:pPr>
      <w:r>
        <w:rPr>
          <w:color w:val="262626"/>
        </w:rPr>
        <w:t>frw-robotic-welding-cell</w:t>
      </w:r>
    </w:p>
    <w:p w14:paraId="340CFBAF" w14:textId="77777777" w:rsidR="002C7809" w:rsidRPr="00CE12B5" w:rsidRDefault="002C7809" w:rsidP="00036075">
      <w:pPr>
        <w:autoSpaceDE w:val="0"/>
        <w:autoSpaceDN w:val="0"/>
        <w:adjustRightInd w:val="0"/>
        <w:rPr>
          <w:rFonts w:cs="Arial"/>
          <w:color w:val="262626"/>
          <w:szCs w:val="20"/>
        </w:rPr>
      </w:pPr>
    </w:p>
    <w:p w14:paraId="3BBD80BC" w14:textId="77777777" w:rsidR="003E5B79" w:rsidRPr="00D57432" w:rsidRDefault="003E5B79" w:rsidP="003E5B79">
      <w:pPr>
        <w:autoSpaceDE w:val="0"/>
        <w:autoSpaceDN w:val="0"/>
        <w:adjustRightInd w:val="0"/>
        <w:rPr>
          <w:rFonts w:cs="Arial"/>
          <w:color w:val="262626"/>
          <w:szCs w:val="20"/>
        </w:rPr>
      </w:pPr>
      <w:r w:rsidRPr="00D57432">
        <w:rPr>
          <w:rFonts w:cs="Arial"/>
          <w:color w:val="262626"/>
          <w:szCs w:val="20"/>
        </w:rPr>
        <w:t>[Meta-Title]</w:t>
      </w:r>
    </w:p>
    <w:p w14:paraId="4BA38645" w14:textId="70008E3A" w:rsidR="00A64948" w:rsidRPr="0058159E" w:rsidRDefault="003E5B79" w:rsidP="003E5B79">
      <w:pPr>
        <w:autoSpaceDE w:val="0"/>
        <w:autoSpaceDN w:val="0"/>
        <w:adjustRightInd w:val="0"/>
        <w:rPr>
          <w:rFonts w:cs="Arial"/>
          <w:b/>
          <w:vanish/>
          <w:color w:val="262626"/>
          <w:szCs w:val="20"/>
        </w:rPr>
      </w:pPr>
      <w:r>
        <w:rPr>
          <w:b/>
          <w:vanish/>
          <w:color w:val="262626"/>
          <w:szCs w:val="20"/>
        </w:rPr>
        <w:t xml:space="preserve"> </w:t>
      </w:r>
      <w:r w:rsidR="00DB64DB">
        <w:rPr>
          <w:b/>
          <w:vanish/>
          <w:color w:val="262626"/>
          <w:szCs w:val="20"/>
        </w:rPr>
        <w:t>[Meta-Title]</w:t>
      </w:r>
    </w:p>
    <w:p w14:paraId="5B62D444" w14:textId="6754BAE0" w:rsidR="00A64948" w:rsidRPr="0058159E" w:rsidRDefault="002C7809" w:rsidP="00036075">
      <w:pPr>
        <w:autoSpaceDE w:val="0"/>
        <w:autoSpaceDN w:val="0"/>
        <w:adjustRightInd w:val="0"/>
        <w:rPr>
          <w:rFonts w:cs="Arial"/>
          <w:color w:val="262626"/>
          <w:szCs w:val="20"/>
        </w:rPr>
      </w:pPr>
      <w:r>
        <w:rPr>
          <w:color w:val="262626"/>
        </w:rPr>
        <w:t>Fronius'un yeni robot kaynak hücresi: FRW Robotic Welding Cell</w:t>
      </w:r>
    </w:p>
    <w:p w14:paraId="052D8C5A" w14:textId="77777777" w:rsidR="002C7809" w:rsidRPr="0058159E" w:rsidRDefault="002C7809" w:rsidP="00036075">
      <w:pPr>
        <w:autoSpaceDE w:val="0"/>
        <w:autoSpaceDN w:val="0"/>
        <w:adjustRightInd w:val="0"/>
        <w:rPr>
          <w:rFonts w:cs="Arial"/>
          <w:color w:val="262626"/>
          <w:szCs w:val="20"/>
        </w:rPr>
      </w:pPr>
    </w:p>
    <w:p w14:paraId="721761B1" w14:textId="77777777" w:rsidR="003E5B79" w:rsidRPr="00D57432" w:rsidRDefault="003E5B79" w:rsidP="003E5B79">
      <w:pPr>
        <w:autoSpaceDE w:val="0"/>
        <w:autoSpaceDN w:val="0"/>
        <w:adjustRightInd w:val="0"/>
        <w:rPr>
          <w:rFonts w:cs="Arial"/>
          <w:color w:val="262626"/>
          <w:szCs w:val="20"/>
          <w:lang w:val="de-AT"/>
        </w:rPr>
      </w:pPr>
      <w:r w:rsidRPr="00D57432">
        <w:rPr>
          <w:rFonts w:cs="Arial"/>
          <w:color w:val="262626"/>
          <w:szCs w:val="20"/>
          <w:lang w:val="de-AT"/>
        </w:rPr>
        <w:t>[Meta-Description]</w:t>
      </w:r>
    </w:p>
    <w:p w14:paraId="79760E50" w14:textId="060BC7ED" w:rsidR="00A64948" w:rsidRPr="0058159E" w:rsidRDefault="003E5B79" w:rsidP="003E5B79">
      <w:pPr>
        <w:autoSpaceDE w:val="0"/>
        <w:autoSpaceDN w:val="0"/>
        <w:adjustRightInd w:val="0"/>
        <w:rPr>
          <w:rFonts w:cs="Arial"/>
          <w:b/>
          <w:vanish/>
          <w:color w:val="262626"/>
          <w:szCs w:val="20"/>
        </w:rPr>
      </w:pPr>
      <w:r>
        <w:rPr>
          <w:b/>
          <w:vanish/>
          <w:color w:val="262626"/>
          <w:szCs w:val="20"/>
          <w:lang w:val="de-AT"/>
        </w:rPr>
        <w:t xml:space="preserve"> </w:t>
      </w:r>
      <w:r w:rsidR="00DB64DB">
        <w:rPr>
          <w:b/>
          <w:vanish/>
          <w:color w:val="262626"/>
          <w:szCs w:val="20"/>
          <w:lang w:val="de-AT"/>
        </w:rPr>
        <w:t>[Meta-Description]</w:t>
      </w:r>
    </w:p>
    <w:p w14:paraId="6E52C030" w14:textId="4414EAFD" w:rsidR="00B55253" w:rsidRPr="00036075" w:rsidRDefault="00B55253" w:rsidP="00036075">
      <w:pPr>
        <w:autoSpaceDE w:val="0"/>
        <w:autoSpaceDN w:val="0"/>
        <w:adjustRightInd w:val="0"/>
        <w:rPr>
          <w:rFonts w:cs="Arial"/>
          <w:color w:val="262626"/>
          <w:szCs w:val="20"/>
        </w:rPr>
      </w:pPr>
      <w:r>
        <w:rPr>
          <w:color w:val="262626"/>
        </w:rPr>
        <w:t>Fronius'un yeni robot kaynak hücresi kısa döngü süreleri sağlamaktadır: Konumlandırıcıya iki istasyonlu işletimde daha henüz kaynak aşamasında bile tekrar yükleme yapılabilmektedir.</w:t>
      </w:r>
    </w:p>
    <w:p w14:paraId="67870B93" w14:textId="77777777" w:rsidR="00A64948" w:rsidRPr="003E5B79" w:rsidRDefault="00A64948" w:rsidP="003F6E14">
      <w:pPr>
        <w:rPr>
          <w:rFonts w:cs="Arial"/>
          <w:b/>
          <w:szCs w:val="20"/>
        </w:rPr>
      </w:pPr>
    </w:p>
    <w:p w14:paraId="42D3FEF6" w14:textId="77777777" w:rsidR="00A72F91" w:rsidRDefault="00634499" w:rsidP="003F6E14">
      <w:pPr>
        <w:rPr>
          <w:rFonts w:cs="Arial"/>
          <w:b/>
          <w:szCs w:val="20"/>
        </w:rPr>
      </w:pPr>
      <w:r>
        <w:rPr>
          <w:b/>
        </w:rPr>
        <w:t xml:space="preserve">Resim alt yazıları: </w:t>
      </w:r>
    </w:p>
    <w:p w14:paraId="59E9072C" w14:textId="77777777" w:rsidR="00E629F7" w:rsidRPr="00AE2683" w:rsidRDefault="00E629F7" w:rsidP="003F6E14">
      <w:pPr>
        <w:rPr>
          <w:rFonts w:cs="Arial"/>
          <w:b/>
          <w:szCs w:val="20"/>
          <w:lang w:val="de-DE"/>
        </w:rPr>
      </w:pPr>
    </w:p>
    <w:p w14:paraId="5BC4FAB9" w14:textId="77777777" w:rsidR="00DA654E" w:rsidRPr="00AE2683" w:rsidRDefault="00E629F7" w:rsidP="003F6E14">
      <w:pPr>
        <w:rPr>
          <w:rFonts w:cs="Arial"/>
          <w:szCs w:val="20"/>
        </w:rPr>
      </w:pPr>
      <w:r>
        <w:rPr>
          <w:b/>
          <w:noProof/>
          <w:szCs w:val="20"/>
          <w:lang w:val="de-AT" w:eastAsia="de-AT"/>
        </w:rPr>
        <w:drawing>
          <wp:inline distT="0" distB="0" distL="0" distR="0" wp14:anchorId="538A7F5F" wp14:editId="0B499DCB">
            <wp:extent cx="2272146" cy="2026698"/>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W_ILLU_AUT_FRW_HG hell.jpg"/>
                    <pic:cNvPicPr/>
                  </pic:nvPicPr>
                  <pic:blipFill>
                    <a:blip r:embed="rId10" cstate="email">
                      <a:extLst>
                        <a:ext uri="{28A0092B-C50C-407E-A947-70E740481C1C}">
                          <a14:useLocalDpi xmlns:a14="http://schemas.microsoft.com/office/drawing/2010/main"/>
                        </a:ext>
                      </a:extLst>
                    </a:blip>
                    <a:stretch>
                      <a:fillRect/>
                    </a:stretch>
                  </pic:blipFill>
                  <pic:spPr>
                    <a:xfrm>
                      <a:off x="0" y="0"/>
                      <a:ext cx="2275054" cy="2029292"/>
                    </a:xfrm>
                    <a:prstGeom prst="rect">
                      <a:avLst/>
                    </a:prstGeom>
                  </pic:spPr>
                </pic:pic>
              </a:graphicData>
            </a:graphic>
          </wp:inline>
        </w:drawing>
      </w:r>
    </w:p>
    <w:p w14:paraId="2ED37FF2" w14:textId="77777777" w:rsidR="00E629F7" w:rsidRPr="00E629F7" w:rsidRDefault="00512ECD" w:rsidP="00E629F7">
      <w:pPr>
        <w:autoSpaceDE w:val="0"/>
        <w:autoSpaceDN w:val="0"/>
        <w:adjustRightInd w:val="0"/>
        <w:rPr>
          <w:rFonts w:cs="Arial"/>
          <w:color w:val="262626"/>
          <w:szCs w:val="20"/>
        </w:rPr>
      </w:pPr>
      <w:r>
        <w:rPr>
          <w:b/>
        </w:rPr>
        <w:t xml:space="preserve">Resim 1: </w:t>
      </w:r>
      <w:r>
        <w:rPr>
          <w:color w:val="262626"/>
        </w:rPr>
        <w:t>FRW Robotic Welding Cell</w:t>
      </w:r>
      <w:r>
        <w:rPr>
          <w:color w:val="262626"/>
        </w:rPr>
        <w:tab/>
      </w:r>
      <w:r>
        <w:rPr>
          <w:color w:val="262626"/>
        </w:rPr>
        <w:tab/>
      </w:r>
      <w:r>
        <w:rPr>
          <w:color w:val="262626"/>
        </w:rPr>
        <w:tab/>
      </w:r>
      <w:r>
        <w:rPr>
          <w:color w:val="262626"/>
        </w:rPr>
        <w:tab/>
      </w:r>
    </w:p>
    <w:p w14:paraId="02E0409B" w14:textId="77777777" w:rsidR="00512ECD" w:rsidRPr="00E629F7" w:rsidRDefault="00512ECD" w:rsidP="003F6E14">
      <w:pPr>
        <w:rPr>
          <w:rFonts w:cs="Arial"/>
          <w:b/>
          <w:szCs w:val="20"/>
        </w:rPr>
      </w:pPr>
    </w:p>
    <w:p w14:paraId="701B3E0B" w14:textId="77777777" w:rsidR="00C57436" w:rsidRPr="00E629F7" w:rsidRDefault="00C57436" w:rsidP="003F6E14">
      <w:pPr>
        <w:rPr>
          <w:rFonts w:cs="Arial"/>
          <w:b/>
          <w:szCs w:val="20"/>
        </w:rPr>
      </w:pPr>
    </w:p>
    <w:p w14:paraId="3215C954" w14:textId="77777777" w:rsidR="00CE12B5" w:rsidRDefault="00CE12B5" w:rsidP="00E629F7">
      <w:pPr>
        <w:autoSpaceDE w:val="0"/>
        <w:autoSpaceDN w:val="0"/>
        <w:adjustRightInd w:val="0"/>
        <w:rPr>
          <w:rFonts w:cs="Arial"/>
          <w:b/>
          <w:szCs w:val="20"/>
        </w:rPr>
      </w:pPr>
      <w:r>
        <w:rPr>
          <w:noProof/>
          <w:lang w:val="de-AT" w:eastAsia="de-AT"/>
        </w:rPr>
        <w:drawing>
          <wp:inline distT="0" distB="0" distL="0" distR="0" wp14:anchorId="56618BBF" wp14:editId="2B49ABC8">
            <wp:extent cx="1412543" cy="188681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426733" cy="1905769"/>
                    </a:xfrm>
                    <a:prstGeom prst="rect">
                      <a:avLst/>
                    </a:prstGeom>
                  </pic:spPr>
                </pic:pic>
              </a:graphicData>
            </a:graphic>
          </wp:inline>
        </w:drawing>
      </w:r>
    </w:p>
    <w:p w14:paraId="7B9FBDF7" w14:textId="08D97A4E" w:rsidR="00E629F7" w:rsidRPr="00B52182" w:rsidRDefault="00512ECD" w:rsidP="00E629F7">
      <w:pPr>
        <w:autoSpaceDE w:val="0"/>
        <w:autoSpaceDN w:val="0"/>
        <w:adjustRightInd w:val="0"/>
        <w:rPr>
          <w:rFonts w:cs="Arial"/>
          <w:color w:val="262626"/>
          <w:szCs w:val="20"/>
        </w:rPr>
      </w:pPr>
      <w:r>
        <w:rPr>
          <w:b/>
        </w:rPr>
        <w:t>Resim 2:</w:t>
      </w:r>
      <w:r>
        <w:rPr>
          <w:color w:val="262626"/>
        </w:rPr>
        <w:t xml:space="preserve"> Anton Leithenmair, Line of Business Welding Automation Müdürü</w:t>
      </w:r>
    </w:p>
    <w:p w14:paraId="3A479CD3" w14:textId="77777777" w:rsidR="00512ECD" w:rsidRDefault="00512ECD" w:rsidP="003F6E14">
      <w:pPr>
        <w:rPr>
          <w:rFonts w:cs="Arial"/>
          <w:szCs w:val="20"/>
        </w:rPr>
      </w:pPr>
    </w:p>
    <w:p w14:paraId="608D52A3" w14:textId="77777777" w:rsidR="003E5B79" w:rsidRPr="00E629F7" w:rsidRDefault="003E5B79" w:rsidP="003F6E14">
      <w:pPr>
        <w:rPr>
          <w:rFonts w:cs="Arial"/>
          <w:szCs w:val="20"/>
        </w:rPr>
      </w:pPr>
    </w:p>
    <w:p w14:paraId="66E55A9B" w14:textId="77777777" w:rsidR="003E5B79" w:rsidRPr="007D1C2E" w:rsidRDefault="003E5B79" w:rsidP="003E5B79">
      <w:pPr>
        <w:rPr>
          <w:rFonts w:cs="Arial"/>
          <w:szCs w:val="20"/>
        </w:rPr>
      </w:pPr>
      <w:r w:rsidRPr="007D1C2E">
        <w:rPr>
          <w:szCs w:val="20"/>
        </w:rPr>
        <w:t>Fotoğraflar: Fronius International GmbH, kopyalanması serbesttir</w:t>
      </w:r>
    </w:p>
    <w:p w14:paraId="07D1E82B" w14:textId="77777777" w:rsidR="003E5B79" w:rsidRPr="007D1C2E" w:rsidRDefault="003E5B79" w:rsidP="003E5B79">
      <w:pPr>
        <w:rPr>
          <w:szCs w:val="20"/>
        </w:rPr>
      </w:pPr>
    </w:p>
    <w:p w14:paraId="1AC476C4" w14:textId="77777777" w:rsidR="003E5B79" w:rsidRPr="007D1C2E" w:rsidRDefault="003E5B79" w:rsidP="003E5B79">
      <w:pPr>
        <w:rPr>
          <w:szCs w:val="20"/>
        </w:rPr>
      </w:pPr>
      <w:r w:rsidRPr="007D1C2E">
        <w:rPr>
          <w:szCs w:val="20"/>
        </w:rPr>
        <w:t>Yüksek çözünürlüklü resimleri şu bağlantıdan indirebilirsiniz:</w:t>
      </w:r>
    </w:p>
    <w:p w14:paraId="7E0CF911" w14:textId="77777777" w:rsidR="003E5B79" w:rsidRPr="007D1C2E" w:rsidRDefault="003E5B79" w:rsidP="003E5B79">
      <w:pPr>
        <w:rPr>
          <w:rFonts w:cs="Arial"/>
          <w:b/>
          <w:szCs w:val="20"/>
        </w:rPr>
      </w:pPr>
      <w:hyperlink r:id="rId12" w:history="1">
        <w:r w:rsidRPr="007D1C2E">
          <w:rPr>
            <w:rStyle w:val="Hyperlink"/>
            <w:rFonts w:cs="Arial"/>
            <w:bCs/>
            <w:iCs/>
            <w:snapToGrid w:val="0"/>
            <w:szCs w:val="20"/>
            <w:lang w:val="pt-BR"/>
          </w:rPr>
          <w:t>www.fronius.com/en/welding-technology/infocentre/press</w:t>
        </w:r>
      </w:hyperlink>
    </w:p>
    <w:p w14:paraId="52BC0666" w14:textId="77777777" w:rsidR="003E5B79" w:rsidRPr="007D1C2E" w:rsidRDefault="003E5B79" w:rsidP="003E5B79">
      <w:pPr>
        <w:rPr>
          <w:rFonts w:cs="Arial"/>
          <w:b/>
          <w:szCs w:val="20"/>
        </w:rPr>
      </w:pPr>
    </w:p>
    <w:p w14:paraId="124E4F66" w14:textId="77777777" w:rsidR="003E5B79" w:rsidRPr="007D1C2E" w:rsidRDefault="003E5B79" w:rsidP="003E5B79">
      <w:pPr>
        <w:rPr>
          <w:rFonts w:cs="Arial"/>
          <w:b/>
          <w:szCs w:val="20"/>
        </w:rPr>
      </w:pPr>
    </w:p>
    <w:p w14:paraId="6148B573" w14:textId="77777777" w:rsidR="003E5B79" w:rsidRPr="007D1C2E" w:rsidRDefault="003E5B79" w:rsidP="003E5B79">
      <w:pPr>
        <w:rPr>
          <w:rFonts w:cs="Arial"/>
          <w:b/>
          <w:szCs w:val="20"/>
        </w:rPr>
      </w:pPr>
    </w:p>
    <w:p w14:paraId="3D65DBDD" w14:textId="77777777" w:rsidR="003E5B79" w:rsidRPr="007D1C2E" w:rsidRDefault="003E5B79" w:rsidP="003E5B79">
      <w:pPr>
        <w:rPr>
          <w:b/>
          <w:szCs w:val="20"/>
        </w:rPr>
      </w:pPr>
      <w:r w:rsidRPr="007D1C2E">
        <w:rPr>
          <w:b/>
          <w:szCs w:val="20"/>
        </w:rPr>
        <w:t>Perfect Welding Bölümü</w:t>
      </w:r>
    </w:p>
    <w:p w14:paraId="07B07405" w14:textId="77777777" w:rsidR="003E5B79" w:rsidRPr="007D1C2E" w:rsidRDefault="003E5B79" w:rsidP="003E5B79">
      <w:pPr>
        <w:rPr>
          <w:szCs w:val="20"/>
        </w:rPr>
      </w:pPr>
      <w:r w:rsidRPr="007D1C2E">
        <w:rPr>
          <w:szCs w:val="20"/>
        </w:rPr>
        <w:t xml:space="preserve">Fronius Perfect Welding, ark kaynağı alanında yenilik lideri olup robot destekli kaynak işlemleri için küresel pazar lideridir. Ayrıca sistem sağlayıcısı olarak Fronius Welding Automation bölümü, konteyner yapımı ya da offshore sektöründe kaplama gibi müşteriye özel eksiksiz otomatik kaynak çözümleri sunmaktadır. Portföy, manuel uygulamalara yönelik güç kaynakları, kaynak yapma aksesuarı ve geniş hizmet spektrumu ile tamamlanmıştır. Dünya çapında 1.000’i aşkın satış partneri bulunan Fronius Perfect Welding, müşterilerine son derece yakındır. </w:t>
      </w:r>
    </w:p>
    <w:p w14:paraId="4BEDCAE1" w14:textId="77777777" w:rsidR="003E5B79" w:rsidRPr="007D1C2E" w:rsidRDefault="003E5B79" w:rsidP="003E5B79">
      <w:pPr>
        <w:rPr>
          <w:szCs w:val="20"/>
        </w:rPr>
      </w:pPr>
    </w:p>
    <w:p w14:paraId="7C8CFB84" w14:textId="77777777" w:rsidR="003E5B79" w:rsidRPr="007D1C2E" w:rsidRDefault="003E5B79" w:rsidP="003E5B79">
      <w:pPr>
        <w:rPr>
          <w:b/>
          <w:szCs w:val="20"/>
        </w:rPr>
      </w:pPr>
      <w:r w:rsidRPr="007D1C2E">
        <w:rPr>
          <w:b/>
          <w:szCs w:val="20"/>
        </w:rPr>
        <w:t>Fronius International GmbH</w:t>
      </w:r>
    </w:p>
    <w:p w14:paraId="4799F8BB" w14:textId="77777777" w:rsidR="003E5B79" w:rsidRPr="008A69A5" w:rsidRDefault="003E5B79" w:rsidP="003E5B79">
      <w:pPr>
        <w:rPr>
          <w:szCs w:val="20"/>
        </w:rPr>
      </w:pPr>
      <w:r w:rsidRPr="008A69A5">
        <w:rPr>
          <w:szCs w:val="20"/>
        </w:rPr>
        <w:fldChar w:fldCharType="begin"/>
      </w:r>
      <w:r w:rsidRPr="008A69A5">
        <w:rPr>
          <w:szCs w:val="20"/>
        </w:rPr>
        <w:instrText xml:space="preserve"> INCLUDETEXT  "http://company/sites/cm/pressinfo/Fronius%20International%20GmbH%20TR.docx"  \* MERGEFORMAT </w:instrText>
      </w:r>
      <w:r w:rsidRPr="008A69A5">
        <w:rPr>
          <w:szCs w:val="20"/>
        </w:rPr>
        <w:fldChar w:fldCharType="separate"/>
      </w:r>
      <w:r w:rsidRPr="008A69A5">
        <w:rPr>
          <w:szCs w:val="20"/>
        </w:rPr>
        <w:t xml:space="preserve">Fronius International, genel merkezi Pettenbach'ta olan, Wels, Thalheim, Steinhaus ve Sattledt'te tesisleri bulunan bir Avusturya şirketidir. 1945 yılında Günter Fronius tarafından kurulan geleneksel şirket, 2020 yılında 75'inci yıl dönümünü kutlayacaktır. Tek kişilik yerel bir şirketken, dünya çapında 5.440 çalışana sahip uluslararası bir şirket haline gelen Fronius, günümüzde kaynak teknolojisi, fotovoltaik ve akü şarj teknolojileri alanlarında faaliyet göstermektedir. Ürünlerinin yaklaşık %93'ü, 34 uluslararası Fronius şirketi ve 60'tan fazla ülkedeki satış partnerleri/temsilcileri aracılığıyla ihraç edilmektedir. Fronius, yenilikçi ürün ve hizmetlerinin yanı sıra, 1.264 aktif patenti sayesinde dünya pazarında teknoloji lideridir. </w:t>
      </w:r>
    </w:p>
    <w:p w14:paraId="6080E3CA" w14:textId="5471E2EF" w:rsidR="003E5B79" w:rsidRPr="008A69A5" w:rsidRDefault="003E5B79" w:rsidP="003E5B79">
      <w:pPr>
        <w:rPr>
          <w:szCs w:val="20"/>
        </w:rPr>
      </w:pPr>
      <w:r w:rsidRPr="008A69A5">
        <w:rPr>
          <w:szCs w:val="20"/>
        </w:rPr>
        <w:lastRenderedPageBreak/>
        <w:fldChar w:fldCharType="end"/>
      </w:r>
      <w:bookmarkStart w:id="0" w:name="_GoBack"/>
      <w:bookmarkEnd w:id="0"/>
    </w:p>
    <w:p w14:paraId="4BAF98EB" w14:textId="77777777" w:rsidR="003E5B79" w:rsidRPr="007D1C2E" w:rsidRDefault="003E5B79" w:rsidP="003E5B79">
      <w:pPr>
        <w:rPr>
          <w:rFonts w:cs="Arial"/>
          <w:szCs w:val="20"/>
        </w:rPr>
      </w:pPr>
    </w:p>
    <w:p w14:paraId="2A8A55BA" w14:textId="77777777" w:rsidR="003E5B79" w:rsidRPr="007D1C2E" w:rsidRDefault="003E5B79" w:rsidP="003E5B79">
      <w:pPr>
        <w:pStyle w:val="Textkrper2"/>
        <w:spacing w:after="0" w:line="240" w:lineRule="auto"/>
        <w:rPr>
          <w:rFonts w:cs="Arial"/>
          <w:b/>
          <w:i/>
          <w:szCs w:val="20"/>
        </w:rPr>
      </w:pPr>
      <w:r w:rsidRPr="007D1C2E">
        <w:rPr>
          <w:rFonts w:cs="Arial"/>
          <w:b/>
          <w:szCs w:val="20"/>
        </w:rPr>
        <w:t>Daha fazla bilgi için:</w:t>
      </w:r>
    </w:p>
    <w:p w14:paraId="180778B2" w14:textId="77777777" w:rsidR="003E5B79" w:rsidRPr="008A69A5" w:rsidRDefault="003E5B79" w:rsidP="003E5B79">
      <w:pPr>
        <w:jc w:val="both"/>
        <w:rPr>
          <w:rFonts w:ascii="Calibri" w:hAnsi="Calibri"/>
          <w:szCs w:val="22"/>
          <w:lang w:eastAsia="en-US"/>
        </w:rPr>
      </w:pPr>
      <w:r>
        <w:t>Fronius Istanbul Electronics LLC, Müge MÜCAVİROĞLU</w:t>
      </w:r>
    </w:p>
    <w:p w14:paraId="71ADFA03" w14:textId="77777777" w:rsidR="003E5B79" w:rsidRDefault="003E5B79" w:rsidP="003E5B79">
      <w:pPr>
        <w:pStyle w:val="Textkrper2"/>
        <w:spacing w:after="0" w:line="240" w:lineRule="auto"/>
        <w:ind w:right="29"/>
      </w:pPr>
      <w:r>
        <w:t xml:space="preserve">Aydinli Mah. BOSB 3. Sk. No:1, 34953 Tuzla – Istanbul </w:t>
      </w:r>
    </w:p>
    <w:p w14:paraId="3A5D2B84" w14:textId="77777777" w:rsidR="003E5B79" w:rsidRDefault="003E5B79" w:rsidP="003E5B79">
      <w:pPr>
        <w:pStyle w:val="Textkrper2"/>
        <w:spacing w:after="0" w:line="240" w:lineRule="auto"/>
        <w:ind w:right="29"/>
      </w:pPr>
      <w:r>
        <w:t>Tel: +90 (216) 581 59 00, Faks: +90 (216) 581 59 99</w:t>
      </w:r>
    </w:p>
    <w:p w14:paraId="235B4C7C" w14:textId="77777777" w:rsidR="003E5B79" w:rsidRDefault="003E5B79" w:rsidP="003E5B79">
      <w:pPr>
        <w:rPr>
          <w:lang w:val="it-IT"/>
        </w:rPr>
      </w:pPr>
      <w:r>
        <w:rPr>
          <w:lang w:val="it-IT"/>
        </w:rPr>
        <w:t xml:space="preserve">E-Posta: </w:t>
      </w:r>
      <w:hyperlink r:id="rId13" w:history="1">
        <w:r>
          <w:rPr>
            <w:rStyle w:val="Hyperlink"/>
            <w:lang w:val="it-IT"/>
          </w:rPr>
          <w:t>mucaviroglu.muge@fronius.com</w:t>
        </w:r>
      </w:hyperlink>
      <w:r>
        <w:rPr>
          <w:lang w:val="it-IT"/>
        </w:rPr>
        <w:t xml:space="preserve">  </w:t>
      </w:r>
    </w:p>
    <w:p w14:paraId="0091E93F" w14:textId="77777777" w:rsidR="003E5B79" w:rsidRPr="007D1C2E" w:rsidRDefault="003E5B79" w:rsidP="003E5B79">
      <w:pPr>
        <w:pStyle w:val="Textkrper2"/>
        <w:spacing w:after="0" w:line="240" w:lineRule="auto"/>
        <w:ind w:right="29"/>
        <w:rPr>
          <w:szCs w:val="20"/>
          <w:lang w:val="it-IT"/>
        </w:rPr>
      </w:pPr>
    </w:p>
    <w:p w14:paraId="78ADD233" w14:textId="77777777" w:rsidR="003E5B79" w:rsidRPr="007D1C2E" w:rsidRDefault="003E5B79" w:rsidP="003E5B79">
      <w:pPr>
        <w:pStyle w:val="Textkrper2"/>
        <w:spacing w:after="0" w:line="240" w:lineRule="auto"/>
        <w:ind w:right="29"/>
        <w:rPr>
          <w:szCs w:val="20"/>
          <w:lang w:val="it-IT"/>
        </w:rPr>
      </w:pPr>
    </w:p>
    <w:p w14:paraId="3F65F733" w14:textId="77777777" w:rsidR="003E5B79" w:rsidRPr="007D1C2E" w:rsidRDefault="003E5B79" w:rsidP="003E5B79">
      <w:pPr>
        <w:pStyle w:val="Textkrper2"/>
        <w:spacing w:after="0" w:line="240" w:lineRule="auto"/>
        <w:ind w:right="29"/>
        <w:rPr>
          <w:rFonts w:cs="Arial"/>
          <w:b/>
          <w:szCs w:val="20"/>
          <w:lang w:val="it-IT"/>
        </w:rPr>
      </w:pPr>
      <w:proofErr w:type="spellStart"/>
      <w:r w:rsidRPr="007D1C2E">
        <w:rPr>
          <w:b/>
          <w:szCs w:val="20"/>
          <w:lang w:val="it-IT"/>
        </w:rPr>
        <w:t>Lütfen</w:t>
      </w:r>
      <w:proofErr w:type="spellEnd"/>
      <w:r w:rsidRPr="007D1C2E">
        <w:rPr>
          <w:b/>
          <w:szCs w:val="20"/>
          <w:lang w:val="it-IT"/>
        </w:rPr>
        <w:t xml:space="preserve"> </w:t>
      </w:r>
      <w:proofErr w:type="spellStart"/>
      <w:r w:rsidRPr="007D1C2E">
        <w:rPr>
          <w:b/>
          <w:szCs w:val="20"/>
          <w:lang w:val="it-IT"/>
        </w:rPr>
        <w:t>ajansımıza</w:t>
      </w:r>
      <w:proofErr w:type="spellEnd"/>
      <w:r w:rsidRPr="007D1C2E">
        <w:rPr>
          <w:b/>
          <w:szCs w:val="20"/>
          <w:lang w:val="it-IT"/>
        </w:rPr>
        <w:t xml:space="preserve"> </w:t>
      </w:r>
      <w:proofErr w:type="spellStart"/>
      <w:r w:rsidRPr="007D1C2E">
        <w:rPr>
          <w:b/>
          <w:szCs w:val="20"/>
          <w:lang w:val="it-IT"/>
        </w:rPr>
        <w:t>bir</w:t>
      </w:r>
      <w:proofErr w:type="spellEnd"/>
      <w:r w:rsidRPr="007D1C2E">
        <w:rPr>
          <w:b/>
          <w:szCs w:val="20"/>
          <w:lang w:val="it-IT"/>
        </w:rPr>
        <w:t xml:space="preserve"> </w:t>
      </w:r>
      <w:proofErr w:type="spellStart"/>
      <w:r w:rsidRPr="007D1C2E">
        <w:rPr>
          <w:b/>
          <w:szCs w:val="20"/>
          <w:lang w:val="it-IT"/>
        </w:rPr>
        <w:t>belge</w:t>
      </w:r>
      <w:proofErr w:type="spellEnd"/>
      <w:r w:rsidRPr="007D1C2E">
        <w:rPr>
          <w:b/>
          <w:szCs w:val="20"/>
          <w:lang w:val="it-IT"/>
        </w:rPr>
        <w:t xml:space="preserve"> </w:t>
      </w:r>
      <w:proofErr w:type="spellStart"/>
      <w:r w:rsidRPr="007D1C2E">
        <w:rPr>
          <w:b/>
          <w:szCs w:val="20"/>
          <w:lang w:val="it-IT"/>
        </w:rPr>
        <w:t>örneği</w:t>
      </w:r>
      <w:proofErr w:type="spellEnd"/>
      <w:r w:rsidRPr="007D1C2E">
        <w:rPr>
          <w:b/>
          <w:szCs w:val="20"/>
          <w:lang w:val="it-IT"/>
        </w:rPr>
        <w:t xml:space="preserve"> </w:t>
      </w:r>
      <w:proofErr w:type="spellStart"/>
      <w:r w:rsidRPr="007D1C2E">
        <w:rPr>
          <w:b/>
          <w:szCs w:val="20"/>
          <w:lang w:val="it-IT"/>
        </w:rPr>
        <w:t>gönderin</w:t>
      </w:r>
      <w:proofErr w:type="spellEnd"/>
      <w:r w:rsidRPr="007D1C2E">
        <w:rPr>
          <w:b/>
          <w:szCs w:val="20"/>
          <w:lang w:val="it-IT"/>
        </w:rPr>
        <w:t>:</w:t>
      </w:r>
    </w:p>
    <w:p w14:paraId="45C92A88" w14:textId="77777777" w:rsidR="003E5B79" w:rsidRPr="007D1C2E" w:rsidRDefault="003E5B79" w:rsidP="003E5B79">
      <w:pPr>
        <w:pStyle w:val="Textkrper2"/>
        <w:spacing w:after="0" w:line="240" w:lineRule="auto"/>
        <w:ind w:right="29"/>
        <w:rPr>
          <w:rFonts w:cs="Arial"/>
          <w:szCs w:val="20"/>
        </w:rPr>
      </w:pPr>
      <w:r w:rsidRPr="007D1C2E">
        <w:rPr>
          <w:szCs w:val="20"/>
        </w:rPr>
        <w:t>a1kommunikation Schweizer GmbH, Bayan Kirsten Ludwig,</w:t>
      </w:r>
    </w:p>
    <w:p w14:paraId="5171766D" w14:textId="77777777" w:rsidR="003E5B79" w:rsidRPr="007D1C2E" w:rsidRDefault="003E5B79" w:rsidP="003E5B79">
      <w:pPr>
        <w:pStyle w:val="Textkrper2"/>
        <w:spacing w:after="0" w:line="240" w:lineRule="auto"/>
        <w:ind w:right="29"/>
        <w:rPr>
          <w:rFonts w:cs="Arial"/>
          <w:szCs w:val="20"/>
        </w:rPr>
      </w:pPr>
      <w:r w:rsidRPr="007D1C2E">
        <w:rPr>
          <w:szCs w:val="20"/>
        </w:rPr>
        <w:t>Oberdorfstraße 31 A, D – 70794 Filderstadt,</w:t>
      </w:r>
    </w:p>
    <w:p w14:paraId="08D91755" w14:textId="77777777" w:rsidR="003E5B79" w:rsidRPr="007D1C2E" w:rsidRDefault="003E5B79" w:rsidP="003E5B79">
      <w:pPr>
        <w:rPr>
          <w:b/>
          <w:vanish/>
          <w:szCs w:val="20"/>
        </w:rPr>
      </w:pPr>
      <w:r w:rsidRPr="007D1C2E">
        <w:rPr>
          <w:szCs w:val="20"/>
          <w:lang w:val="it-IT"/>
        </w:rPr>
        <w:t xml:space="preserve">Tel.: +49 (0)711 9454161-20, E-posta: </w:t>
      </w:r>
      <w:hyperlink r:id="rId14" w:history="1">
        <w:r w:rsidRPr="007D1C2E">
          <w:rPr>
            <w:rStyle w:val="Hyperlink"/>
            <w:szCs w:val="20"/>
            <w:lang w:val="it-IT"/>
          </w:rPr>
          <w:t>Kirsten.Ludwig@a1kommunikation.de</w:t>
        </w:r>
      </w:hyperlink>
      <w:r w:rsidRPr="007D1C2E">
        <w:rPr>
          <w:b/>
          <w:vanish/>
          <w:szCs w:val="20"/>
        </w:rPr>
        <w:t>Fronius International GmbH</w:t>
      </w:r>
    </w:p>
    <w:p w14:paraId="0B60C24B" w14:textId="77777777" w:rsidR="003E5B79" w:rsidRPr="007D1C2E" w:rsidRDefault="003E5B79" w:rsidP="003E5B79">
      <w:pPr>
        <w:rPr>
          <w:vanish/>
          <w:szCs w:val="20"/>
        </w:rPr>
      </w:pPr>
    </w:p>
    <w:p w14:paraId="1A0A6362" w14:textId="77777777" w:rsidR="003E5B79" w:rsidRPr="007D1C2E" w:rsidRDefault="003E5B79" w:rsidP="003E5B79">
      <w:pPr>
        <w:rPr>
          <w:rFonts w:cs="Arial"/>
          <w:i/>
          <w:vanish/>
          <w:szCs w:val="20"/>
        </w:rPr>
      </w:pPr>
      <w:r w:rsidRPr="007D1C2E">
        <w:rPr>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1B93598E" w14:textId="77777777" w:rsidR="003E5B79" w:rsidRPr="007D1C2E" w:rsidRDefault="003E5B79" w:rsidP="003E5B79">
      <w:pPr>
        <w:rPr>
          <w:rFonts w:cs="Arial"/>
          <w:b/>
          <w:i/>
          <w:vanish/>
          <w:szCs w:val="20"/>
        </w:rPr>
      </w:pPr>
    </w:p>
    <w:p w14:paraId="7EDF63D7" w14:textId="77777777" w:rsidR="003E5B79" w:rsidRPr="007D1C2E" w:rsidRDefault="003E5B79" w:rsidP="003E5B79">
      <w:pPr>
        <w:rPr>
          <w:rFonts w:cs="Arial"/>
          <w:b/>
          <w:vanish/>
          <w:szCs w:val="20"/>
        </w:rPr>
      </w:pPr>
    </w:p>
    <w:p w14:paraId="5B062557" w14:textId="77777777" w:rsidR="003E5B79" w:rsidRPr="007D1C2E" w:rsidRDefault="003E5B79" w:rsidP="003E5B79">
      <w:pPr>
        <w:rPr>
          <w:rFonts w:cs="Arial"/>
          <w:vanish/>
          <w:szCs w:val="20"/>
        </w:rPr>
      </w:pPr>
    </w:p>
    <w:p w14:paraId="15D36CB9" w14:textId="77777777" w:rsidR="003E5B79" w:rsidRPr="007D1C2E" w:rsidRDefault="003E5B79" w:rsidP="003E5B79">
      <w:pPr>
        <w:rPr>
          <w:rFonts w:cs="Arial"/>
          <w:vanish/>
          <w:szCs w:val="20"/>
        </w:rPr>
      </w:pPr>
      <w:r w:rsidRPr="007D1C2E">
        <w:rPr>
          <w:vanish/>
          <w:szCs w:val="20"/>
        </w:rPr>
        <w:t>Diese Presseinformation sowie die Bilder stehen für Sie zum Download im Internet zur Verfügung:</w:t>
      </w:r>
    </w:p>
    <w:p w14:paraId="6AFEC12F" w14:textId="77777777" w:rsidR="003E5B79" w:rsidRPr="007D1C2E" w:rsidRDefault="003E5B79" w:rsidP="003E5B79">
      <w:pPr>
        <w:rPr>
          <w:rFonts w:cs="Arial"/>
          <w:vanish/>
          <w:szCs w:val="20"/>
        </w:rPr>
      </w:pPr>
      <w:hyperlink r:id="rId15" w:history="1">
        <w:r w:rsidRPr="007D1C2E">
          <w:rPr>
            <w:vanish/>
            <w:color w:val="0000FF"/>
            <w:szCs w:val="20"/>
            <w:u w:val="single"/>
          </w:rPr>
          <w:t>www.fronius.com/de/schweisstechnik/infocenter/presse</w:t>
        </w:r>
      </w:hyperlink>
    </w:p>
    <w:p w14:paraId="4A4608F5" w14:textId="77777777" w:rsidR="003E5B79" w:rsidRPr="007D1C2E" w:rsidRDefault="003E5B79" w:rsidP="003E5B79">
      <w:pPr>
        <w:rPr>
          <w:rFonts w:cs="Arial"/>
          <w:b/>
          <w:vanish/>
          <w:szCs w:val="20"/>
        </w:rPr>
      </w:pPr>
    </w:p>
    <w:p w14:paraId="7BD27398" w14:textId="77777777" w:rsidR="003E5B79" w:rsidRPr="007D1C2E" w:rsidRDefault="003E5B79" w:rsidP="003E5B79">
      <w:pPr>
        <w:rPr>
          <w:rFonts w:cs="Arial"/>
          <w:b/>
          <w:vanish/>
          <w:szCs w:val="20"/>
        </w:rPr>
      </w:pPr>
    </w:p>
    <w:p w14:paraId="53A99131" w14:textId="77777777" w:rsidR="003E5B79" w:rsidRPr="007D1C2E" w:rsidRDefault="003E5B79" w:rsidP="003E5B79">
      <w:pPr>
        <w:ind w:right="29"/>
        <w:rPr>
          <w:rFonts w:cs="Arial"/>
          <w:vanish/>
          <w:szCs w:val="20"/>
        </w:rPr>
      </w:pPr>
      <w:r w:rsidRPr="007D1C2E">
        <w:rPr>
          <w:b/>
          <w:vanish/>
          <w:szCs w:val="20"/>
        </w:rPr>
        <w:t>Für weitere Informationen wenden Sie sich bitte an:</w:t>
      </w:r>
      <w:r w:rsidRPr="007D1C2E">
        <w:rPr>
          <w:szCs w:val="20"/>
        </w:rPr>
        <w:br/>
      </w:r>
    </w:p>
    <w:p w14:paraId="2B33F21F" w14:textId="77777777" w:rsidR="003E5B79" w:rsidRPr="007D1C2E" w:rsidRDefault="003E5B79" w:rsidP="003E5B79">
      <w:pPr>
        <w:rPr>
          <w:rFonts w:cs="Arial"/>
          <w:vanish/>
          <w:szCs w:val="20"/>
        </w:rPr>
      </w:pPr>
      <w:r w:rsidRPr="007D1C2E">
        <w:rPr>
          <w:vanish/>
          <w:szCs w:val="20"/>
        </w:rPr>
        <w:t xml:space="preserve">Deutschland: </w:t>
      </w:r>
    </w:p>
    <w:p w14:paraId="02DC69A1" w14:textId="77777777" w:rsidR="003E5B79" w:rsidRPr="007D1C2E" w:rsidRDefault="003E5B79" w:rsidP="003E5B79">
      <w:pPr>
        <w:rPr>
          <w:rFonts w:cs="Arial"/>
          <w:vanish/>
          <w:szCs w:val="20"/>
        </w:rPr>
      </w:pPr>
      <w:r w:rsidRPr="007D1C2E">
        <w:rPr>
          <w:vanish/>
          <w:szCs w:val="20"/>
        </w:rPr>
        <w:t>Frau Annette Orth, Tel.: +49 (6655) 91694-402,</w:t>
      </w:r>
    </w:p>
    <w:p w14:paraId="5CCCFB36" w14:textId="77777777" w:rsidR="003E5B79" w:rsidRPr="007D1C2E" w:rsidRDefault="003E5B79" w:rsidP="003E5B79">
      <w:pPr>
        <w:rPr>
          <w:rFonts w:cs="Arial"/>
          <w:vanish/>
          <w:szCs w:val="20"/>
        </w:rPr>
      </w:pPr>
      <w:r w:rsidRPr="007D1C2E">
        <w:rPr>
          <w:vanish/>
          <w:szCs w:val="20"/>
        </w:rPr>
        <w:t xml:space="preserve">E-Mail: </w:t>
      </w:r>
      <w:hyperlink r:id="rId16" w:history="1">
        <w:r w:rsidRPr="007D1C2E">
          <w:rPr>
            <w:vanish/>
            <w:color w:val="0000FF"/>
            <w:szCs w:val="20"/>
            <w:u w:val="single"/>
          </w:rPr>
          <w:t>orth.annette@fronius.com</w:t>
        </w:r>
      </w:hyperlink>
    </w:p>
    <w:p w14:paraId="3ECE2986" w14:textId="77777777" w:rsidR="003E5B79" w:rsidRPr="007D1C2E" w:rsidRDefault="003E5B79" w:rsidP="003E5B79">
      <w:pPr>
        <w:autoSpaceDE w:val="0"/>
        <w:autoSpaceDN w:val="0"/>
        <w:rPr>
          <w:rFonts w:cs="Arial"/>
          <w:vanish/>
          <w:szCs w:val="20"/>
        </w:rPr>
      </w:pPr>
    </w:p>
    <w:p w14:paraId="061BE189" w14:textId="77777777" w:rsidR="003E5B79" w:rsidRDefault="003E5B79" w:rsidP="003E5B79">
      <w:pPr>
        <w:ind w:right="29"/>
        <w:rPr>
          <w:szCs w:val="20"/>
        </w:rPr>
      </w:pPr>
      <w:r w:rsidRPr="007D1C2E">
        <w:rPr>
          <w:vanish/>
          <w:szCs w:val="20"/>
        </w:rPr>
        <w:t>Österreich:</w:t>
      </w:r>
      <w:r w:rsidRPr="007D1C2E">
        <w:rPr>
          <w:szCs w:val="20"/>
        </w:rPr>
        <w:br/>
      </w:r>
    </w:p>
    <w:p w14:paraId="76A7EECD" w14:textId="77777777" w:rsidR="003E5B79" w:rsidRPr="007D1C2E" w:rsidRDefault="003E5B79" w:rsidP="003E5B79">
      <w:pPr>
        <w:ind w:right="29"/>
        <w:rPr>
          <w:rFonts w:cs="Arial"/>
          <w:i/>
          <w:vanish/>
          <w:szCs w:val="20"/>
        </w:rPr>
      </w:pPr>
      <w:r w:rsidRPr="005A0883">
        <w:rPr>
          <w:szCs w:val="20"/>
        </w:rPr>
        <w:t>Daha fazla heyecan verici içerik için blog.perfectwelding.fronius.com adresindeki bloğumuzu ziyaret edin ve bizi Facebook (froniuswelding), Twitter (froniusintweld), LinkedIn (perfect-welding), Instagram (froniuswelding) ve YouTube (froniuswelding) kanallarında takip edin!</w:t>
      </w:r>
      <w:r w:rsidRPr="007D1C2E">
        <w:rPr>
          <w:vanish/>
          <w:szCs w:val="20"/>
        </w:rPr>
        <w:t xml:space="preserve">Frau Ilse Mayrhofer, Tel. +43(0)7242/241-4015, </w:t>
      </w:r>
    </w:p>
    <w:p w14:paraId="23812ADB" w14:textId="77777777" w:rsidR="003E5B79" w:rsidRPr="007D1C2E" w:rsidRDefault="003E5B79" w:rsidP="003E5B79">
      <w:pPr>
        <w:tabs>
          <w:tab w:val="left" w:pos="360"/>
        </w:tabs>
        <w:ind w:right="29"/>
        <w:rPr>
          <w:rFonts w:cs="Arial"/>
          <w:i/>
          <w:iCs/>
          <w:vanish/>
          <w:szCs w:val="20"/>
        </w:rPr>
      </w:pPr>
      <w:r w:rsidRPr="007D1C2E">
        <w:rPr>
          <w:vanish/>
          <w:szCs w:val="20"/>
        </w:rPr>
        <w:t xml:space="preserve">E-Mail: </w:t>
      </w:r>
      <w:hyperlink r:id="rId17" w:history="1">
        <w:r w:rsidRPr="007D1C2E">
          <w:rPr>
            <w:vanish/>
            <w:color w:val="0000FF"/>
            <w:szCs w:val="20"/>
            <w:u w:val="single"/>
          </w:rPr>
          <w:t>mayrhofer.ilse@fronius.com</w:t>
        </w:r>
      </w:hyperlink>
      <w:r w:rsidRPr="007D1C2E">
        <w:rPr>
          <w:vanish/>
          <w:szCs w:val="20"/>
        </w:rPr>
        <w:t xml:space="preserve"> </w:t>
      </w:r>
    </w:p>
    <w:p w14:paraId="2D55DB1E" w14:textId="77777777" w:rsidR="003E5B79" w:rsidRPr="007D1C2E" w:rsidRDefault="003E5B79" w:rsidP="003E5B79">
      <w:pPr>
        <w:rPr>
          <w:rFonts w:cs="Arial"/>
          <w:vanish/>
          <w:szCs w:val="20"/>
        </w:rPr>
      </w:pPr>
    </w:p>
    <w:p w14:paraId="51C3D348" w14:textId="77777777" w:rsidR="003E5B79" w:rsidRPr="007D1C2E" w:rsidRDefault="003E5B79" w:rsidP="003E5B79">
      <w:pPr>
        <w:ind w:right="29"/>
        <w:rPr>
          <w:rFonts w:cs="Arial"/>
          <w:szCs w:val="20"/>
        </w:rPr>
      </w:pPr>
    </w:p>
    <w:p w14:paraId="68581A4D" w14:textId="77777777" w:rsidR="00512ECD" w:rsidRPr="00E629F7" w:rsidRDefault="00512ECD" w:rsidP="003F6E14">
      <w:pPr>
        <w:rPr>
          <w:rFonts w:cs="Arial"/>
          <w:b/>
          <w:szCs w:val="20"/>
        </w:rPr>
      </w:pPr>
    </w:p>
    <w:p w14:paraId="16F5D909" w14:textId="77777777" w:rsidR="00E5311A" w:rsidRPr="0058159E" w:rsidRDefault="00E5311A" w:rsidP="003F6E14">
      <w:pPr>
        <w:rPr>
          <w:rFonts w:cs="Arial"/>
          <w:vanish/>
          <w:szCs w:val="20"/>
        </w:rPr>
      </w:pPr>
      <w:r>
        <w:rPr>
          <w:vanish/>
          <w:szCs w:val="20"/>
          <w:lang w:val="de-DE"/>
        </w:rPr>
        <w:t>Fotos: Fronius International GmbH, Abdruck honorarfrei</w:t>
      </w:r>
    </w:p>
    <w:p w14:paraId="7093F8AC" w14:textId="77777777" w:rsidR="00AE2683" w:rsidRPr="0058159E" w:rsidRDefault="00AE2683" w:rsidP="003F6E14">
      <w:pPr>
        <w:rPr>
          <w:rFonts w:cs="Arial"/>
          <w:vanish/>
          <w:szCs w:val="20"/>
          <w:lang w:val="de-DE"/>
        </w:rPr>
      </w:pPr>
    </w:p>
    <w:p w14:paraId="77B7C67B" w14:textId="77777777" w:rsidR="00E5311A" w:rsidRPr="0058159E" w:rsidRDefault="00E5311A" w:rsidP="003F6E14">
      <w:pPr>
        <w:rPr>
          <w:rFonts w:cs="Arial"/>
          <w:b/>
          <w:vanish/>
          <w:szCs w:val="20"/>
          <w:lang w:val="de-DE"/>
        </w:rPr>
      </w:pPr>
    </w:p>
    <w:p w14:paraId="60466161" w14:textId="77777777" w:rsidR="00E5311A" w:rsidRPr="0058159E" w:rsidRDefault="00E5311A" w:rsidP="003F6E14">
      <w:pPr>
        <w:rPr>
          <w:rFonts w:cs="Arial"/>
          <w:b/>
          <w:vanish/>
          <w:szCs w:val="20"/>
          <w:lang w:val="de-DE"/>
        </w:rPr>
      </w:pPr>
    </w:p>
    <w:p w14:paraId="0712BA75" w14:textId="77777777" w:rsidR="00505D71" w:rsidRPr="0058159E" w:rsidRDefault="00505D71" w:rsidP="003F6E14">
      <w:pPr>
        <w:rPr>
          <w:rFonts w:cs="Arial"/>
          <w:vanish/>
          <w:szCs w:val="20"/>
        </w:rPr>
      </w:pPr>
      <w:r>
        <w:rPr>
          <w:b/>
          <w:vanish/>
          <w:szCs w:val="20"/>
          <w:lang w:val="de-DE"/>
        </w:rPr>
        <w:t>Business Unit Perfect Welding</w:t>
      </w:r>
    </w:p>
    <w:p w14:paraId="7487C369" w14:textId="77777777" w:rsidR="00505D71" w:rsidRPr="0058159E" w:rsidRDefault="00505D71" w:rsidP="003F6E14">
      <w:pPr>
        <w:rPr>
          <w:rFonts w:cs="Arial"/>
          <w:vanish/>
          <w:szCs w:val="20"/>
        </w:rPr>
      </w:pPr>
      <w:r>
        <w:rPr>
          <w:vanish/>
          <w:szCs w:val="20"/>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17609A18" w14:textId="77777777" w:rsidR="00505D71" w:rsidRPr="0058159E" w:rsidRDefault="00505D71" w:rsidP="003F6E14">
      <w:pPr>
        <w:rPr>
          <w:rFonts w:cs="Arial"/>
          <w:vanish/>
          <w:szCs w:val="20"/>
          <w:lang w:val="de-AT"/>
        </w:rPr>
      </w:pPr>
    </w:p>
    <w:p w14:paraId="70044370" w14:textId="77777777" w:rsidR="00505D71" w:rsidRPr="0058159E" w:rsidRDefault="00505D71" w:rsidP="003F6E14">
      <w:pPr>
        <w:rPr>
          <w:rFonts w:cs="Arial"/>
          <w:vanish/>
          <w:szCs w:val="20"/>
          <w:lang w:val="de-AT"/>
        </w:rPr>
      </w:pPr>
    </w:p>
    <w:p w14:paraId="6E9C0CC8" w14:textId="77777777" w:rsidR="00505D71" w:rsidRPr="0058159E" w:rsidRDefault="00505D71" w:rsidP="003F6E14">
      <w:pPr>
        <w:rPr>
          <w:rFonts w:cs="Arial"/>
          <w:vanish/>
          <w:szCs w:val="20"/>
        </w:rPr>
      </w:pPr>
      <w:r>
        <w:rPr>
          <w:b/>
          <w:vanish/>
          <w:szCs w:val="20"/>
          <w:lang w:val="de-AT"/>
        </w:rPr>
        <w:t>Fronius International GmbH</w:t>
      </w:r>
    </w:p>
    <w:p w14:paraId="22D6DAE6" w14:textId="77777777" w:rsidR="0015683B" w:rsidRPr="0058159E" w:rsidRDefault="0015683B" w:rsidP="0015683B">
      <w:pPr>
        <w:rPr>
          <w:rFonts w:cs="Arial"/>
          <w:vanish/>
          <w:szCs w:val="20"/>
        </w:rPr>
      </w:pPr>
      <w:r>
        <w:rPr>
          <w:vanish/>
          <w:szCs w:val="20"/>
          <w:lang w:val="de-DE"/>
        </w:rPr>
        <w:t>Fronius International ist ein österreichisches Unternehmen mit Firmensitz in Pettenbach und weiteren Standorten in Wels, Thalheim, Steinhaus und Sattledt. 1945 von Günter Fronius gegründet, feiert das Traditionsunternehmen im Jahr 2020 sein 75-jähriges Jubiläum. Der regionale Ein-Mann-Betrieb hat sich zu einem Global Player mit weltweit mehr als 5.440 Mitarbeitern entwickelt, der heute in den Bereichen Schweißtechnik, Photovoltaik und Batterieladetechnik tätig ist. Der Exportanteil mit 93 Prozent wird mit 34 internationalen Fronius Gesellschaften und Vertriebspartnern/ Repräsentanten in mehr als 60 Ländern erreicht. Mit innovativen Produkten und Dienstleistungen sowie 1.264 erteilten Patenten ist Fronius einer der Innovationsführer am Weltmarkt.</w:t>
      </w:r>
    </w:p>
    <w:p w14:paraId="58ED70D8" w14:textId="77777777" w:rsidR="00E5311A" w:rsidRPr="0058159E" w:rsidRDefault="00E5311A" w:rsidP="003F6E14">
      <w:pPr>
        <w:rPr>
          <w:rFonts w:cs="Arial"/>
          <w:b/>
          <w:i/>
          <w:vanish/>
          <w:szCs w:val="20"/>
          <w:lang w:val="de-DE"/>
        </w:rPr>
      </w:pPr>
    </w:p>
    <w:p w14:paraId="280EF74C" w14:textId="77777777" w:rsidR="00E5311A" w:rsidRPr="0058159E" w:rsidRDefault="00E5311A" w:rsidP="003F6E14">
      <w:pPr>
        <w:rPr>
          <w:rFonts w:cs="Arial"/>
          <w:vanish/>
          <w:szCs w:val="20"/>
          <w:lang w:val="de-DE"/>
        </w:rPr>
      </w:pPr>
    </w:p>
    <w:p w14:paraId="6131D681" w14:textId="77777777" w:rsidR="00E5311A" w:rsidRPr="0058159E" w:rsidRDefault="00E5311A" w:rsidP="003F6E14">
      <w:pPr>
        <w:rPr>
          <w:rFonts w:cs="Arial"/>
          <w:vanish/>
          <w:szCs w:val="20"/>
        </w:rPr>
      </w:pPr>
      <w:r>
        <w:rPr>
          <w:vanish/>
          <w:szCs w:val="20"/>
          <w:lang w:val="de-DE"/>
        </w:rPr>
        <w:t>Diese Presseinformation sowie die Bilder stehen für Sie zum Download im Internet zur Verfügung:</w:t>
      </w:r>
    </w:p>
    <w:p w14:paraId="4FFF0008" w14:textId="77777777" w:rsidR="009D3B05" w:rsidRPr="0058159E" w:rsidRDefault="003E5B79" w:rsidP="003F6E14">
      <w:pPr>
        <w:rPr>
          <w:rFonts w:cs="Arial"/>
          <w:vanish/>
          <w:color w:val="0000FF"/>
          <w:szCs w:val="20"/>
          <w:u w:val="single"/>
        </w:rPr>
      </w:pPr>
      <w:hyperlink r:id="rId18" w:history="1">
        <w:r w:rsidR="0058159E">
          <w:rPr>
            <w:rStyle w:val="Hyperlink"/>
            <w:vanish/>
            <w:szCs w:val="20"/>
            <w:lang w:val="de-DE"/>
          </w:rPr>
          <w:t>www.fronius.com/de/schweisstechnik/info-center/presse</w:t>
        </w:r>
      </w:hyperlink>
    </w:p>
    <w:p w14:paraId="04B125B3" w14:textId="77777777" w:rsidR="009D3B05" w:rsidRPr="0058159E" w:rsidRDefault="009D3B05" w:rsidP="003F6E14">
      <w:pPr>
        <w:rPr>
          <w:rFonts w:cs="Arial"/>
          <w:b/>
          <w:vanish/>
          <w:szCs w:val="20"/>
          <w:lang w:val="de-DE"/>
        </w:rPr>
      </w:pPr>
    </w:p>
    <w:p w14:paraId="1B0001FF" w14:textId="77777777" w:rsidR="00E5311A" w:rsidRPr="0058159E" w:rsidRDefault="00E5311A" w:rsidP="003F6E14">
      <w:pPr>
        <w:rPr>
          <w:rFonts w:cs="Arial"/>
          <w:b/>
          <w:vanish/>
          <w:szCs w:val="20"/>
          <w:lang w:val="de-DE"/>
        </w:rPr>
      </w:pPr>
    </w:p>
    <w:p w14:paraId="6A594F6D" w14:textId="77777777" w:rsidR="00925AC5" w:rsidRPr="0058159E" w:rsidRDefault="00925AC5" w:rsidP="00925AC5">
      <w:pPr>
        <w:ind w:right="29"/>
        <w:rPr>
          <w:rFonts w:cs="Arial"/>
          <w:vanish/>
          <w:szCs w:val="20"/>
        </w:rPr>
      </w:pPr>
      <w:r>
        <w:rPr>
          <w:b/>
          <w:vanish/>
          <w:szCs w:val="20"/>
          <w:lang w:val="de-DE"/>
        </w:rPr>
        <w:t>Für weitere Informationen wenden Sie sich bitte an:</w:t>
      </w:r>
      <w:r>
        <w:rPr>
          <w:b/>
          <w:vanish/>
          <w:szCs w:val="20"/>
          <w:lang w:val="de-DE"/>
        </w:rPr>
        <w:br/>
      </w:r>
    </w:p>
    <w:p w14:paraId="7F4906D9" w14:textId="77777777" w:rsidR="00925AC5" w:rsidRPr="0058159E" w:rsidRDefault="00925AC5" w:rsidP="00925AC5">
      <w:pPr>
        <w:rPr>
          <w:rFonts w:cs="Arial"/>
          <w:vanish/>
          <w:szCs w:val="20"/>
        </w:rPr>
      </w:pPr>
      <w:r>
        <w:rPr>
          <w:vanish/>
          <w:szCs w:val="20"/>
          <w:lang w:val="de-DE"/>
        </w:rPr>
        <w:t xml:space="preserve">Deutschland: </w:t>
      </w:r>
    </w:p>
    <w:p w14:paraId="2F98B582" w14:textId="77777777" w:rsidR="00925AC5" w:rsidRPr="0058159E" w:rsidRDefault="00925AC5" w:rsidP="00925AC5">
      <w:pPr>
        <w:rPr>
          <w:rFonts w:cs="Arial"/>
          <w:vanish/>
          <w:szCs w:val="20"/>
        </w:rPr>
      </w:pPr>
      <w:r>
        <w:rPr>
          <w:vanish/>
          <w:szCs w:val="20"/>
          <w:lang w:val="de-DE"/>
        </w:rPr>
        <w:t>Frau Annette Orth, Tel.: +49 (6655) 91694-402,</w:t>
      </w:r>
    </w:p>
    <w:p w14:paraId="10780DAD" w14:textId="77777777" w:rsidR="00925AC5" w:rsidRPr="0058159E" w:rsidRDefault="00925AC5" w:rsidP="00925AC5">
      <w:pPr>
        <w:rPr>
          <w:rFonts w:cs="Arial"/>
          <w:vanish/>
          <w:szCs w:val="20"/>
        </w:rPr>
      </w:pPr>
      <w:r>
        <w:rPr>
          <w:vanish/>
          <w:szCs w:val="20"/>
          <w:lang w:val="it-IT"/>
        </w:rPr>
        <w:t xml:space="preserve">E-Mail: </w:t>
      </w:r>
      <w:hyperlink r:id="rId19" w:history="1">
        <w:r>
          <w:rPr>
            <w:vanish/>
            <w:color w:val="0000FF"/>
            <w:szCs w:val="20"/>
            <w:u w:val="single"/>
            <w:lang w:val="it-IT"/>
          </w:rPr>
          <w:t>orth.annette@fronius.com</w:t>
        </w:r>
      </w:hyperlink>
    </w:p>
    <w:p w14:paraId="68B16A54" w14:textId="77777777" w:rsidR="00925AC5" w:rsidRPr="0058159E" w:rsidRDefault="00925AC5" w:rsidP="00925AC5">
      <w:pPr>
        <w:autoSpaceDE w:val="0"/>
        <w:autoSpaceDN w:val="0"/>
        <w:rPr>
          <w:rFonts w:cs="Arial"/>
          <w:vanish/>
          <w:szCs w:val="20"/>
          <w:lang w:val="it-IT"/>
        </w:rPr>
      </w:pPr>
    </w:p>
    <w:p w14:paraId="79491977" w14:textId="77777777" w:rsidR="00925AC5" w:rsidRPr="0058159E" w:rsidRDefault="00925AC5" w:rsidP="00925AC5">
      <w:pPr>
        <w:ind w:right="29"/>
        <w:rPr>
          <w:rFonts w:cs="Arial"/>
          <w:i/>
          <w:vanish/>
          <w:szCs w:val="20"/>
        </w:rPr>
      </w:pPr>
      <w:r>
        <w:rPr>
          <w:vanish/>
          <w:szCs w:val="20"/>
          <w:lang w:val="de-DE"/>
        </w:rPr>
        <w:t>Österreich:</w:t>
      </w:r>
      <w:r>
        <w:rPr>
          <w:vanish/>
          <w:szCs w:val="20"/>
          <w:lang w:val="de-DE"/>
        </w:rPr>
        <w:br/>
        <w:t xml:space="preserve">Frau Ilse Mayrhofer, Tel. </w:t>
      </w:r>
      <w:r>
        <w:rPr>
          <w:vanish/>
          <w:szCs w:val="20"/>
          <w:lang w:val="pt-BR"/>
        </w:rPr>
        <w:t xml:space="preserve">+43(0)7242/241-4015, </w:t>
      </w:r>
    </w:p>
    <w:p w14:paraId="0462DB3A" w14:textId="77777777" w:rsidR="00925AC5" w:rsidRPr="0058159E" w:rsidRDefault="00925AC5" w:rsidP="00925AC5">
      <w:pPr>
        <w:tabs>
          <w:tab w:val="left" w:pos="360"/>
        </w:tabs>
        <w:ind w:right="29"/>
        <w:rPr>
          <w:rFonts w:cs="Arial"/>
          <w:i/>
          <w:iCs/>
          <w:vanish/>
          <w:szCs w:val="20"/>
        </w:rPr>
      </w:pPr>
      <w:r>
        <w:rPr>
          <w:iCs/>
          <w:vanish/>
          <w:szCs w:val="20"/>
          <w:lang w:val="pt-BR"/>
        </w:rPr>
        <w:t xml:space="preserve">E-Mail: </w:t>
      </w:r>
      <w:hyperlink r:id="rId20" w:history="1">
        <w:r>
          <w:rPr>
            <w:iCs/>
            <w:vanish/>
            <w:color w:val="0000FF"/>
            <w:szCs w:val="20"/>
            <w:u w:val="single"/>
            <w:lang w:val="pt-BR"/>
          </w:rPr>
          <w:t>mayrhofer.ilse@fronius.com</w:t>
        </w:r>
      </w:hyperlink>
      <w:r>
        <w:rPr>
          <w:iCs/>
          <w:vanish/>
          <w:szCs w:val="20"/>
          <w:lang w:val="pt-BR"/>
        </w:rPr>
        <w:t xml:space="preserve"> </w:t>
      </w:r>
    </w:p>
    <w:p w14:paraId="5F80F03F" w14:textId="77777777" w:rsidR="00925AC5" w:rsidRPr="0058159E" w:rsidRDefault="00925AC5" w:rsidP="00925AC5">
      <w:pPr>
        <w:rPr>
          <w:rFonts w:cs="Arial"/>
          <w:vanish/>
          <w:szCs w:val="20"/>
          <w:lang w:val="pt-BR"/>
        </w:rPr>
      </w:pPr>
    </w:p>
    <w:p w14:paraId="708D9938" w14:textId="77777777" w:rsidR="00925AC5" w:rsidRPr="0058159E"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szCs w:val="20"/>
          <w:lang w:val="it-IT" w:eastAsia="de-CH"/>
        </w:rPr>
        <w:t>+41 (79) 945 76 20</w:t>
      </w:r>
      <w:r>
        <w:rPr>
          <w:vanish/>
          <w:lang w:val="it-IT"/>
        </w:rPr>
        <w:t xml:space="preserve">, </w:t>
      </w:r>
      <w:r>
        <w:rPr>
          <w:vanish/>
          <w:lang w:val="it-IT"/>
        </w:rPr>
        <w:br/>
        <w:t xml:space="preserve">E-Mail: </w:t>
      </w:r>
      <w:hyperlink r:id="rId21" w:history="1">
        <w:r>
          <w:rPr>
            <w:rStyle w:val="Hyperlink"/>
            <w:vanish/>
            <w:szCs w:val="20"/>
            <w:lang w:val="it-IT" w:eastAsia="de-CH"/>
          </w:rPr>
          <w:t>inderbitzin.monique@fronius.com</w:t>
        </w:r>
      </w:hyperlink>
    </w:p>
    <w:p w14:paraId="033BEE9C" w14:textId="77777777" w:rsidR="00925AC5" w:rsidRPr="0058159E" w:rsidRDefault="00925AC5" w:rsidP="00925AC5">
      <w:pPr>
        <w:ind w:right="29"/>
        <w:rPr>
          <w:rFonts w:cs="Arial"/>
          <w:vanish/>
          <w:szCs w:val="20"/>
          <w:lang w:val="it-IT"/>
        </w:rPr>
      </w:pPr>
    </w:p>
    <w:p w14:paraId="2D3D947D" w14:textId="77777777" w:rsidR="00925AC5" w:rsidRPr="0058159E" w:rsidRDefault="00925AC5" w:rsidP="00925AC5">
      <w:pPr>
        <w:ind w:right="29"/>
        <w:rPr>
          <w:rFonts w:cs="Arial"/>
          <w:vanish/>
          <w:szCs w:val="20"/>
          <w:lang w:val="it-IT"/>
        </w:rPr>
      </w:pPr>
    </w:p>
    <w:p w14:paraId="2E7653A2" w14:textId="77777777" w:rsidR="00925AC5" w:rsidRPr="0058159E" w:rsidRDefault="00925AC5" w:rsidP="00925AC5">
      <w:pPr>
        <w:ind w:right="29"/>
        <w:rPr>
          <w:rFonts w:cs="Arial"/>
          <w:b/>
          <w:vanish/>
          <w:szCs w:val="20"/>
        </w:rPr>
      </w:pPr>
      <w:r>
        <w:rPr>
          <w:b/>
          <w:vanish/>
          <w:szCs w:val="20"/>
          <w:lang w:val="de-DE"/>
        </w:rPr>
        <w:t>Bitte senden Sie ein Belegexemplar an unsere Agentur:</w:t>
      </w:r>
    </w:p>
    <w:p w14:paraId="0C733EA1" w14:textId="77777777" w:rsidR="00925AC5" w:rsidRPr="0058159E" w:rsidRDefault="00925AC5" w:rsidP="00925AC5">
      <w:pPr>
        <w:ind w:right="29"/>
        <w:rPr>
          <w:rFonts w:cs="Arial"/>
          <w:vanish/>
          <w:szCs w:val="20"/>
        </w:rPr>
      </w:pPr>
      <w:r>
        <w:rPr>
          <w:vanish/>
          <w:szCs w:val="20"/>
          <w:lang w:val="de-DE"/>
        </w:rPr>
        <w:t>a1kommunikation Schweizer GmbH, Frau Kirsten Ludwig,</w:t>
      </w:r>
    </w:p>
    <w:p w14:paraId="3C36529F" w14:textId="77777777" w:rsidR="00925AC5" w:rsidRPr="0058159E" w:rsidRDefault="00925AC5" w:rsidP="00925AC5">
      <w:pPr>
        <w:ind w:right="29"/>
        <w:rPr>
          <w:rFonts w:cs="Arial"/>
          <w:vanish/>
          <w:szCs w:val="20"/>
        </w:rPr>
      </w:pPr>
      <w:r>
        <w:rPr>
          <w:vanish/>
          <w:szCs w:val="20"/>
          <w:lang w:val="de-DE"/>
        </w:rPr>
        <w:t>Oberdorfstraße 31 A, D – 70794 Filderstadt,</w:t>
      </w:r>
    </w:p>
    <w:p w14:paraId="0B0C7714" w14:textId="77777777" w:rsidR="00925AC5" w:rsidRPr="0058159E" w:rsidRDefault="00925AC5" w:rsidP="00925AC5">
      <w:pPr>
        <w:ind w:right="29"/>
        <w:rPr>
          <w:rFonts w:cs="Arial"/>
          <w:vanish/>
          <w:szCs w:val="20"/>
        </w:rPr>
      </w:pPr>
      <w:r>
        <w:rPr>
          <w:vanish/>
          <w:szCs w:val="20"/>
          <w:lang w:val="pt-BR"/>
        </w:rPr>
        <w:t xml:space="preserve">Tel.: +49 (0)711 9454161-20, E-Mail: </w:t>
      </w:r>
      <w:hyperlink r:id="rId22" w:history="1">
        <w:r>
          <w:rPr>
            <w:vanish/>
            <w:color w:val="0000FF"/>
            <w:szCs w:val="20"/>
            <w:u w:val="single"/>
            <w:lang w:val="pt-BR"/>
          </w:rPr>
          <w:t>Kirsten.Ludwig@a1kommunikation.de</w:t>
        </w:r>
      </w:hyperlink>
    </w:p>
    <w:p w14:paraId="78410185" w14:textId="77777777" w:rsidR="007054E2" w:rsidRPr="0058159E" w:rsidRDefault="007054E2" w:rsidP="003F6E14">
      <w:pPr>
        <w:rPr>
          <w:rFonts w:cs="Arial"/>
          <w:vanish/>
          <w:szCs w:val="20"/>
          <w:lang w:val="pt-BR"/>
        </w:rPr>
      </w:pPr>
    </w:p>
    <w:p w14:paraId="70E4418D" w14:textId="77777777" w:rsidR="009D3B05" w:rsidRPr="0058159E" w:rsidRDefault="009D3B05" w:rsidP="003F6E14">
      <w:pPr>
        <w:rPr>
          <w:rFonts w:cs="Arial"/>
          <w:vanish/>
          <w:szCs w:val="20"/>
          <w:lang w:val="de-DE"/>
        </w:rPr>
      </w:pPr>
    </w:p>
    <w:p w14:paraId="7FB3B056" w14:textId="77777777" w:rsidR="009D3B05" w:rsidRPr="0058159E" w:rsidRDefault="009D3B05" w:rsidP="003F6E14">
      <w:pPr>
        <w:rPr>
          <w:rFonts w:cs="Arial"/>
          <w:vanish/>
          <w:szCs w:val="20"/>
          <w:lang w:val="de-DE"/>
        </w:rPr>
      </w:pPr>
    </w:p>
    <w:p w14:paraId="2B80C5A9" w14:textId="77777777" w:rsidR="009D3B05" w:rsidRPr="0058159E" w:rsidRDefault="009D3B05" w:rsidP="009D3B05">
      <w:pPr>
        <w:rPr>
          <w:rFonts w:cs="Arial"/>
          <w:vanish/>
          <w:szCs w:val="20"/>
        </w:rPr>
      </w:pPr>
      <w:r>
        <w:rPr>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062BA5F6" w14:textId="77777777" w:rsidR="009D3B05" w:rsidRPr="0058159E" w:rsidRDefault="009D3B05" w:rsidP="003F6E14">
      <w:pPr>
        <w:rPr>
          <w:rFonts w:cs="Arial"/>
          <w:vanish/>
          <w:szCs w:val="20"/>
          <w:lang w:val="de-DE"/>
        </w:rPr>
      </w:pPr>
    </w:p>
    <w:sectPr w:rsidR="009D3B05" w:rsidRPr="0058159E"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BE0A84" w14:textId="77777777" w:rsidR="009F6941" w:rsidRDefault="009F6941" w:rsidP="00B95BF4">
      <w:r>
        <w:separator/>
      </w:r>
    </w:p>
  </w:endnote>
  <w:endnote w:type="continuationSeparator" w:id="0">
    <w:p w14:paraId="1CC01D37" w14:textId="77777777" w:rsidR="009F6941" w:rsidRDefault="009F694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AE7A61"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3E5B79">
      <w:rPr>
        <w:noProof/>
        <w:sz w:val="16"/>
      </w:rPr>
      <w:t>2</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3E5B79">
      <w:rPr>
        <w:noProof/>
        <w:sz w:val="16"/>
      </w:rPr>
      <w:t>3</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7B92A2" w14:textId="77777777" w:rsidR="009F6941" w:rsidRDefault="009F6941" w:rsidP="00B95BF4">
      <w:r>
        <w:separator/>
      </w:r>
    </w:p>
  </w:footnote>
  <w:footnote w:type="continuationSeparator" w:id="0">
    <w:p w14:paraId="78F5365D" w14:textId="77777777" w:rsidR="009F6941" w:rsidRDefault="009F6941"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E7FAE1" w14:textId="77777777" w:rsidR="001418FA" w:rsidRDefault="006C5D8F">
    <w:r>
      <w:rPr>
        <w:noProof/>
        <w:lang w:val="de-AT" w:eastAsia="de-AT"/>
      </w:rPr>
      <w:drawing>
        <wp:anchor distT="0" distB="0" distL="114300" distR="114300" simplePos="0" relativeHeight="251657728" behindDoc="1" locked="0" layoutInCell="1" allowOverlap="1" wp14:anchorId="2B9222A8" wp14:editId="20485D4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AT" w:vendorID="64" w:dllVersion="131078" w:nlCheck="1" w:checkStyle="1"/>
  <w:activeWritingStyle w:appName="MSWord" w:lang="en-US" w:vendorID="64" w:dllVersion="131078" w:nlCheck="1" w:checkStyle="1"/>
  <w:activeWritingStyle w:appName="MSWord" w:lang="it-IT" w:vendorID="64" w:dllVersion="131078"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I1NrS0NDc0MjczMjdR0lEKTi0uzszPAykwrgUAaq9+fiwAAAA="/>
  </w:docVars>
  <w:rsids>
    <w:rsidRoot w:val="007054E2"/>
    <w:rsid w:val="00001555"/>
    <w:rsid w:val="000059C2"/>
    <w:rsid w:val="00013DD5"/>
    <w:rsid w:val="00015E66"/>
    <w:rsid w:val="0001648C"/>
    <w:rsid w:val="00023B5C"/>
    <w:rsid w:val="00026575"/>
    <w:rsid w:val="0002791D"/>
    <w:rsid w:val="00030F74"/>
    <w:rsid w:val="00035992"/>
    <w:rsid w:val="00036075"/>
    <w:rsid w:val="0004044A"/>
    <w:rsid w:val="00040C3B"/>
    <w:rsid w:val="00054E14"/>
    <w:rsid w:val="00070925"/>
    <w:rsid w:val="00070F07"/>
    <w:rsid w:val="00071283"/>
    <w:rsid w:val="00081016"/>
    <w:rsid w:val="000838A9"/>
    <w:rsid w:val="00086080"/>
    <w:rsid w:val="00086208"/>
    <w:rsid w:val="00087DA0"/>
    <w:rsid w:val="0009057D"/>
    <w:rsid w:val="00090759"/>
    <w:rsid w:val="00094CED"/>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1CF6"/>
    <w:rsid w:val="00142BA2"/>
    <w:rsid w:val="001435E3"/>
    <w:rsid w:val="00145109"/>
    <w:rsid w:val="001530A1"/>
    <w:rsid w:val="00153C92"/>
    <w:rsid w:val="00155F5A"/>
    <w:rsid w:val="00156594"/>
    <w:rsid w:val="0015683B"/>
    <w:rsid w:val="001617FB"/>
    <w:rsid w:val="0016623C"/>
    <w:rsid w:val="0017058E"/>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077E"/>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B3931"/>
    <w:rsid w:val="002B5155"/>
    <w:rsid w:val="002C5176"/>
    <w:rsid w:val="002C7809"/>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371EF"/>
    <w:rsid w:val="00343A86"/>
    <w:rsid w:val="003446A8"/>
    <w:rsid w:val="003505E3"/>
    <w:rsid w:val="00353098"/>
    <w:rsid w:val="00355F53"/>
    <w:rsid w:val="00355F8C"/>
    <w:rsid w:val="003611C7"/>
    <w:rsid w:val="00362007"/>
    <w:rsid w:val="00364594"/>
    <w:rsid w:val="003723E9"/>
    <w:rsid w:val="00377B4F"/>
    <w:rsid w:val="00391733"/>
    <w:rsid w:val="00397D0F"/>
    <w:rsid w:val="003A3D0D"/>
    <w:rsid w:val="003A5177"/>
    <w:rsid w:val="003A63D8"/>
    <w:rsid w:val="003A6EB3"/>
    <w:rsid w:val="003B7A33"/>
    <w:rsid w:val="003C36AC"/>
    <w:rsid w:val="003D0102"/>
    <w:rsid w:val="003D4771"/>
    <w:rsid w:val="003E277C"/>
    <w:rsid w:val="003E3D91"/>
    <w:rsid w:val="003E5B79"/>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5F4E"/>
    <w:rsid w:val="00446719"/>
    <w:rsid w:val="0045527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4F57F6"/>
    <w:rsid w:val="0050081C"/>
    <w:rsid w:val="0050275D"/>
    <w:rsid w:val="005031ED"/>
    <w:rsid w:val="0050529E"/>
    <w:rsid w:val="00505D71"/>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59E"/>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AB"/>
    <w:rsid w:val="006449F8"/>
    <w:rsid w:val="00645064"/>
    <w:rsid w:val="006551B5"/>
    <w:rsid w:val="00661125"/>
    <w:rsid w:val="0066167A"/>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1591"/>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C45A4"/>
    <w:rsid w:val="007C4757"/>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1BC3"/>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2ACB"/>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64C87"/>
    <w:rsid w:val="00977F64"/>
    <w:rsid w:val="00982602"/>
    <w:rsid w:val="0098454E"/>
    <w:rsid w:val="00987201"/>
    <w:rsid w:val="009A0F98"/>
    <w:rsid w:val="009A2721"/>
    <w:rsid w:val="009A385C"/>
    <w:rsid w:val="009A3D7F"/>
    <w:rsid w:val="009A659A"/>
    <w:rsid w:val="009B0C49"/>
    <w:rsid w:val="009B6017"/>
    <w:rsid w:val="009B60CE"/>
    <w:rsid w:val="009B7DB3"/>
    <w:rsid w:val="009C2A23"/>
    <w:rsid w:val="009C6595"/>
    <w:rsid w:val="009D1C43"/>
    <w:rsid w:val="009D3020"/>
    <w:rsid w:val="009D3B05"/>
    <w:rsid w:val="009D546A"/>
    <w:rsid w:val="009E7629"/>
    <w:rsid w:val="009F052C"/>
    <w:rsid w:val="009F588B"/>
    <w:rsid w:val="009F6941"/>
    <w:rsid w:val="00A02819"/>
    <w:rsid w:val="00A033DC"/>
    <w:rsid w:val="00A03724"/>
    <w:rsid w:val="00A10C62"/>
    <w:rsid w:val="00A12189"/>
    <w:rsid w:val="00A127AC"/>
    <w:rsid w:val="00A13E13"/>
    <w:rsid w:val="00A13E46"/>
    <w:rsid w:val="00A1774D"/>
    <w:rsid w:val="00A177A4"/>
    <w:rsid w:val="00A206DD"/>
    <w:rsid w:val="00A21C2F"/>
    <w:rsid w:val="00A227B4"/>
    <w:rsid w:val="00A30775"/>
    <w:rsid w:val="00A31B22"/>
    <w:rsid w:val="00A35021"/>
    <w:rsid w:val="00A3596C"/>
    <w:rsid w:val="00A418C3"/>
    <w:rsid w:val="00A41D17"/>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5BF9"/>
    <w:rsid w:val="00B012A7"/>
    <w:rsid w:val="00B01416"/>
    <w:rsid w:val="00B022DD"/>
    <w:rsid w:val="00B0236C"/>
    <w:rsid w:val="00B049E9"/>
    <w:rsid w:val="00B05401"/>
    <w:rsid w:val="00B057A5"/>
    <w:rsid w:val="00B061B5"/>
    <w:rsid w:val="00B06B29"/>
    <w:rsid w:val="00B10F3A"/>
    <w:rsid w:val="00B1359E"/>
    <w:rsid w:val="00B15B5E"/>
    <w:rsid w:val="00B24ED1"/>
    <w:rsid w:val="00B27149"/>
    <w:rsid w:val="00B35687"/>
    <w:rsid w:val="00B37A98"/>
    <w:rsid w:val="00B448A3"/>
    <w:rsid w:val="00B5396C"/>
    <w:rsid w:val="00B55253"/>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0CF3"/>
    <w:rsid w:val="00BE4542"/>
    <w:rsid w:val="00BF43BE"/>
    <w:rsid w:val="00BF54BA"/>
    <w:rsid w:val="00C02038"/>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3BA"/>
    <w:rsid w:val="00CD6B45"/>
    <w:rsid w:val="00CE0304"/>
    <w:rsid w:val="00CE0398"/>
    <w:rsid w:val="00CE09B7"/>
    <w:rsid w:val="00CE12B5"/>
    <w:rsid w:val="00CE1CA4"/>
    <w:rsid w:val="00CF3801"/>
    <w:rsid w:val="00CF3958"/>
    <w:rsid w:val="00CF4DDA"/>
    <w:rsid w:val="00CF58F7"/>
    <w:rsid w:val="00D005FA"/>
    <w:rsid w:val="00D016F6"/>
    <w:rsid w:val="00D02E19"/>
    <w:rsid w:val="00D04925"/>
    <w:rsid w:val="00D102B6"/>
    <w:rsid w:val="00D10347"/>
    <w:rsid w:val="00D10D39"/>
    <w:rsid w:val="00D11224"/>
    <w:rsid w:val="00D157EC"/>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64DB"/>
    <w:rsid w:val="00DB70A4"/>
    <w:rsid w:val="00DB7613"/>
    <w:rsid w:val="00DC3457"/>
    <w:rsid w:val="00DC4AE7"/>
    <w:rsid w:val="00DC72A3"/>
    <w:rsid w:val="00DD1940"/>
    <w:rsid w:val="00DD3488"/>
    <w:rsid w:val="00DE0B25"/>
    <w:rsid w:val="00DE116D"/>
    <w:rsid w:val="00DE2C6B"/>
    <w:rsid w:val="00DE68F4"/>
    <w:rsid w:val="00DF12B6"/>
    <w:rsid w:val="00DF5B43"/>
    <w:rsid w:val="00DF5CF7"/>
    <w:rsid w:val="00E01A2F"/>
    <w:rsid w:val="00E02EEA"/>
    <w:rsid w:val="00E03620"/>
    <w:rsid w:val="00E04F19"/>
    <w:rsid w:val="00E06BD4"/>
    <w:rsid w:val="00E24368"/>
    <w:rsid w:val="00E2736B"/>
    <w:rsid w:val="00E27CFF"/>
    <w:rsid w:val="00E30F46"/>
    <w:rsid w:val="00E354C0"/>
    <w:rsid w:val="00E35A6B"/>
    <w:rsid w:val="00E444C2"/>
    <w:rsid w:val="00E44BEA"/>
    <w:rsid w:val="00E450EA"/>
    <w:rsid w:val="00E46C03"/>
    <w:rsid w:val="00E47E50"/>
    <w:rsid w:val="00E5311A"/>
    <w:rsid w:val="00E533E1"/>
    <w:rsid w:val="00E552D7"/>
    <w:rsid w:val="00E557E1"/>
    <w:rsid w:val="00E56B02"/>
    <w:rsid w:val="00E60C28"/>
    <w:rsid w:val="00E61BB3"/>
    <w:rsid w:val="00E629F7"/>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0F82"/>
    <w:rsid w:val="00FC21B6"/>
    <w:rsid w:val="00FC3020"/>
    <w:rsid w:val="00FC33B0"/>
    <w:rsid w:val="00FC5C29"/>
    <w:rsid w:val="00FC7994"/>
    <w:rsid w:val="00FD2683"/>
    <w:rsid w:val="00FD42C3"/>
    <w:rsid w:val="00FD5B1B"/>
    <w:rsid w:val="00FE4F13"/>
    <w:rsid w:val="00FF441E"/>
    <w:rsid w:val="00FF4F07"/>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15CCDC8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tr-TR"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tr-TR"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tr-TR"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tr-TR"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tr-TR"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mucaviroglu.muge@fronius.com" TargetMode="External"/><Relationship Id="rId18" Type="http://schemas.openxmlformats.org/officeDocument/2006/relationships/hyperlink" Target="http://www.fronius.com/de/schweisstechnik/info-center/presse" TargetMode="External"/><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hyperlink" Target="file:///C:\Users\Doppler.Leonie\AppData\Local\Microsoft\Windows\Temporary%20Internet%20Files\Content.Outlook\GQVVXKIB\inderbitzin.monique@fronius.com%20" TargetMode="External"/><Relationship Id="rId7" Type="http://schemas.openxmlformats.org/officeDocument/2006/relationships/endnotes" Target="endnotes.xml"/><Relationship Id="rId12" Type="http://schemas.openxmlformats.org/officeDocument/2006/relationships/hyperlink" Target="http://www.fronius.com/en/welding-technology/infocentre/press" TargetMode="External"/><Relationship Id="rId17" Type="http://schemas.openxmlformats.org/officeDocument/2006/relationships/hyperlink" Target="mailto:mayrhofer.ilse@fronius.com" TargetMode="External"/><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mailto:orth.annette@fronius.com" TargetMode="External"/><Relationship Id="rId20" Type="http://schemas.openxmlformats.org/officeDocument/2006/relationships/hyperlink" Target="mailto:mayrhofer.ilse@fronius.com" TargetMode="External"/><Relationship Id="rId29"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fronius.com/de/schweisstechnik/infocenter/presse" TargetMode="External"/><Relationship Id="rId23" Type="http://schemas.openxmlformats.org/officeDocument/2006/relationships/fontTable" Target="fontTable.xml"/><Relationship Id="rId28" Type="http://schemas.openxmlformats.org/officeDocument/2006/relationships/customXml" Target="../customXml/item5.xml"/><Relationship Id="rId10" Type="http://schemas.openxmlformats.org/officeDocument/2006/relationships/image" Target="media/image2.jpeg"/><Relationship Id="rId19" Type="http://schemas.openxmlformats.org/officeDocument/2006/relationships/hyperlink" Target="mailto:orth.annette@fronius.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Kirsten.Ludwig@a1kommunikation.de" TargetMode="External"/><Relationship Id="rId22" Type="http://schemas.openxmlformats.org/officeDocument/2006/relationships/hyperlink" Target="mailto:Kirsten.Ludwig@a1kommunikation.de" TargetMode="External"/><Relationship Id="rId27"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#TR</TermName>
          <TermId xmlns="http://schemas.microsoft.com/office/infopath/2007/PartnerControls">7399ee06-5cdb-4a55-a0a7-a50ca2d8891b</TermId>
        </TermInfo>
      </Terms>
    </k62430406562456c9289cb18a9752f33>
    <title_TI_DE xmlns="dc0c2c3d-e9fc-4a0d-820b-87ab82e65f20">FRW Roboterschweißzelle</title_TI_DE>
    <Documenttype_PT xmlns="dc0c2c3d-e9fc-4a0d-820b-87ab82e65f20">Comunicado à imprensa</Documenttype_PT>
    <Documenttype_RU xmlns="dc0c2c3d-e9fc-4a0d-820b-87ab82e65f20">Пресс-релиз</Documenttype_RU>
    <title_TI_TR xmlns="dc0c2c3d-e9fc-4a0d-820b-87ab82e65f20">FRW Robotic Welding Cell</title_TI_TR>
    <title_TI_NO xmlns="dc0c2c3d-e9fc-4a0d-820b-87ab82e65f20">FRW Robotic Welding Cell</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FRW Robotic Welding Cell</title_TI_TH>
    <Licence_x0020_information xmlns="dc0c2c3d-e9fc-4a0d-820b-87ab82e65f20">(c) Fronius International</Licence_x0020_information>
    <title_TI_EA xmlns="dc0c2c3d-e9fc-4a0d-820b-87ab82e65f20">FRW Robotic Welding Cell</title_TI_EA>
    <Fecha xmlns="53041210-5658-4a0d-8a74-f9413e00f15b" xsi:nil="true"/>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FRW Robotic Welding Cell</title_TI_DA>
    <Documenttype_TR xmlns="dc0c2c3d-e9fc-4a0d-820b-87ab82e65f20">Basın bülteni</Documenttype_TR>
    <title_TI_PL xmlns="dc0c2c3d-e9fc-4a0d-820b-87ab82e65f20">FRW Robotic Welding Cell</title_TI_PL>
    <Documenttype_TH xmlns="dc0c2c3d-e9fc-4a0d-820b-87ab82e65f20">ข่าวประชาสัมพันธ์</Documenttype_TH>
    <title_TI_EL xmlns="dc0c2c3d-e9fc-4a0d-820b-87ab82e65f20">FRW Robotic Welding Cell</title_TI_EL>
    <Documenttype_EA xmlns="dc0c2c3d-e9fc-4a0d-820b-87ab82e65f20">Press Release</Documenttype_EA>
    <Web_x0020_Display_x0020_Title_x0020_ET xmlns="dc0c2c3d-e9fc-4a0d-820b-87ab82e65f20">FRW Robotic Welding Cell</Web_x0020_Display_x0020_Title_x0020_ET>
    <Resolution xmlns="dc0c2c3d-e9fc-4a0d-820b-87ab82e65f20" xsi:nil="true"/>
    <Division xmlns="dc0c2c3d-e9fc-4a0d-820b-87ab82e65f20">Perfect Welding</Division>
    <title_TI_FR xmlns="dc0c2c3d-e9fc-4a0d-820b-87ab82e65f20">FRW Robotic Welding Cell</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FRW Robotic Welding Cell</title_TI_SV>
    <Documenttype_PL xmlns="dc0c2c3d-e9fc-4a0d-820b-87ab82e65f20">Informacja prasowe</Documenttype_PL>
    <VersionInternal xmlns="dc0c2c3d-e9fc-4a0d-820b-87ab82e65f20">0</VersionInternal>
    <Update xmlns="dc0c2c3d-e9fc-4a0d-820b-87ab82e65f20">150620</Update>
    <FileMaster xmlns="dc0c2c3d-e9fc-4a0d-820b-87ab82e65f20">C-100250</FileMaster>
    <title_TI_NL xmlns="dc0c2c3d-e9fc-4a0d-820b-87ab82e65f20">FRW Robotic Welding Cell</title_TI_NL>
    <FSM xmlns="dc0c2c3d-e9fc-4a0d-820b-87ab82e65f20">false</FSM>
    <contentservId xmlns="53041210-5658-4a0d-8a74-f9413e00f15b">C-100258</contentservId>
    <title_TI_IT xmlns="dc0c2c3d-e9fc-4a0d-820b-87ab82e65f20">FRW Robotic Welding Cell</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FRW Robotic Welding Cell</title_TI_UA>
    <title_TI_JP xmlns="dc0c2c3d-e9fc-4a0d-820b-87ab82e65f20">FRW Robotic Welding Cell</title_TI_JP>
    <Documenttype_NL xmlns="dc0c2c3d-e9fc-4a0d-820b-87ab82e65f20">Persbericht</Documenttype_NL>
    <title_TI_RO xmlns="dc0c2c3d-e9fc-4a0d-820b-87ab82e65f20">FRW Robotic Welding Cell</title_TI_RO>
    <Documenttype_NB xmlns="dc0c2c3d-e9fc-4a0d-820b-87ab82e65f20">Presseinformasjon</Documenttype_NB>
    <title_ti_nb xmlns="dc0c2c3d-e9fc-4a0d-820b-87ab82e65f20">FRW Robotic Welding Cell</title_ti_nb>
    <title_TI_ES xmlns="dc0c2c3d-e9fc-4a0d-820b-87ab82e65f20">FRW Robotic Welding Cell</title_TI_ES>
    <title_TI_JA xmlns="dc0c2c3d-e9fc-4a0d-820b-87ab82e65f20">FRW Robotic Welding Cell</title_TI_JA>
    <Documenttype_IT xmlns="dc0c2c3d-e9fc-4a0d-820b-87ab82e65f20">Comunicato stampa</Documenttype_IT>
    <Documenttype_ZH xmlns="dc0c2c3d-e9fc-4a0d-820b-87ab82e65f20">Press Release</Documenttype_ZH>
    <TaxCatchAll xmlns="92f60987-cbcc-4245-baaf-239af3bfd6e8">
      <Value>257</Value>
    </TaxCatchAll>
    <AGB xmlns="dc0c2c3d-e9fc-4a0d-820b-87ab82e65f20">false</AGB>
    <title_TI_EN xmlns="dc0c2c3d-e9fc-4a0d-820b-87ab82e65f20">FRW Robotic Welding Cell</title_TI_EN>
    <MRMKeyWords xmlns="dc0c2c3d-e9fc-4a0d-820b-87ab82e65f20">#Automation#Presseinformation#FRW#Roboterschweißzelle#Robotic Welding Cell#Press release#Robotic welding cell#automation#presseinformation#pressrelease#frw#roboterschweißzelle#roboticweldingcell#</MRMKeyWords>
    <title_ti_zh xmlns="dc0c2c3d-e9fc-4a0d-820b-87ab82e65f20">FRW Robotic Welding Cell</title_ti_zh>
    <MRMID xmlns="dc0c2c3d-e9fc-4a0d-820b-87ab82e65f20">M-146631</MRMID>
    <Documenttype_UK xmlns="dc0c2c3d-e9fc-4a0d-820b-87ab82e65f20">Прес-релізи</Documenttype_UK>
    <title_TI_SK xmlns="dc0c2c3d-e9fc-4a0d-820b-87ab82e65f20">FRW Robotic Welding Cell</title_TI_SK>
    <Documenttype_UA xmlns="dc0c2c3d-e9fc-4a0d-820b-87ab82e65f20">Прес-релізи</Documenttype_UA>
    <title_TI_HU xmlns="dc0c2c3d-e9fc-4a0d-820b-87ab82e65f20">FRW Robotic Welding Cell</title_TI_HU>
    <Country_x0020_Quick_x0020_Select xmlns="dc0c2c3d-e9fc-4a0d-820b-87ab82e65f20">Select...</Country_x0020_Quick_x0020_Select>
    <title_ti_uk xmlns="dc0c2c3d-e9fc-4a0d-820b-87ab82e65f20">FRW Robotic Welding Cell</title_ti_uk>
    <title_TI_PT xmlns="dc0c2c3d-e9fc-4a0d-820b-87ab82e65f20">FRW Robotic Welding Cell</title_TI_PT>
    <Country xmlns="dc0c2c3d-e9fc-4a0d-820b-87ab82e65f20">
      <Value>42</Value>
    </Country>
    <fro_spid xmlns="dc0c2c3d-e9fc-4a0d-820b-87ab82e65f20">11393;SE</fro_spid>
    <title_TI_RU xmlns="dc0c2c3d-e9fc-4a0d-820b-87ab82e65f20">FRW Robotic Welding Cell</title_TI_RU>
    <title_ti_fi xmlns="dc0c2c3d-e9fc-4a0d-820b-87ab82e65f20">FRW Robotic Welding Cell</title_ti_fi>
    <Documenttype_JA xmlns="dc0c2c3d-e9fc-4a0d-820b-87ab82e65f20">ニュースリリース</Documenttype_JA>
    <title_TI_CS xmlns="dc0c2c3d-e9fc-4a0d-820b-87ab82e65f20">FRW Robotic Welding Cell</title_TI_CS>
    <title_TI_AR xmlns="dc0c2c3d-e9fc-4a0d-820b-87ab82e65f20">FRW Robotic Welding Cell</title_TI_AR>
    <Colour_x0020_space xmlns="dc0c2c3d-e9fc-4a0d-820b-87ab82e65f20" xsi:nil="true"/>
  </documentManagement>
</p:properties>
</file>

<file path=customXml/itemProps1.xml><?xml version="1.0" encoding="utf-8"?>
<ds:datastoreItem xmlns:ds="http://schemas.openxmlformats.org/officeDocument/2006/customXml" ds:itemID="{3D203605-419B-4B77-8007-0002B8AA4FD6}">
  <ds:schemaRefs>
    <ds:schemaRef ds:uri="http://schemas.openxmlformats.org/officeDocument/2006/bibliography"/>
  </ds:schemaRefs>
</ds:datastoreItem>
</file>

<file path=customXml/itemProps2.xml><?xml version="1.0" encoding="utf-8"?>
<ds:datastoreItem xmlns:ds="http://schemas.openxmlformats.org/officeDocument/2006/customXml" ds:itemID="{32699863-903C-4B9F-9280-40B2D3F72763}"/>
</file>

<file path=customXml/itemProps3.xml><?xml version="1.0" encoding="utf-8"?>
<ds:datastoreItem xmlns:ds="http://schemas.openxmlformats.org/officeDocument/2006/customXml" ds:itemID="{F4E89B7D-D0C9-424B-87D0-DCE2605B61D8}"/>
</file>

<file path=customXml/itemProps4.xml><?xml version="1.0" encoding="utf-8"?>
<ds:datastoreItem xmlns:ds="http://schemas.openxmlformats.org/officeDocument/2006/customXml" ds:itemID="{B608769E-AEEF-48AC-A69C-5ECCEC4A4305}"/>
</file>

<file path=customXml/itemProps5.xml><?xml version="1.0" encoding="utf-8"?>
<ds:datastoreItem xmlns:ds="http://schemas.openxmlformats.org/officeDocument/2006/customXml" ds:itemID="{013A9C80-0BFC-4A38-BA41-4DE8961F787F}"/>
</file>

<file path=customXml/itemProps6.xml><?xml version="1.0" encoding="utf-8"?>
<ds:datastoreItem xmlns:ds="http://schemas.openxmlformats.org/officeDocument/2006/customXml" ds:itemID="{58E17748-9A76-4AB2-9AFE-0C13A28F0F28}"/>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640</Words>
  <Characters>9129</Characters>
  <Application>Microsoft Office Word</Application>
  <DocSecurity>0</DocSecurity>
  <Lines>76</Lines>
  <Paragraphs>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TITEL</vt:lpstr>
      <vt:lpstr>TITEL</vt:lpstr>
    </vt:vector>
  </TitlesOfParts>
  <Company/>
  <LinksUpToDate>false</LinksUpToDate>
  <CharactersWithSpaces>9750</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PW_PR_FRW_RoboticWeldingCell_TR</dc:title>
  <dc:subject/>
  <dc:creator>Demirok Fidan</dc:creator>
  <cp:keywords/>
  <cp:lastModifiedBy>Doppler Leonie</cp:lastModifiedBy>
  <cp:revision>3</cp:revision>
  <cp:lastPrinted>2016-07-21T12:13:00Z</cp:lastPrinted>
  <dcterms:created xsi:type="dcterms:W3CDTF">2020-05-15T11:34:00Z</dcterms:created>
  <dcterms:modified xsi:type="dcterms:W3CDTF">2020-05-28T13:07:00Z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ContentTypeId">
    <vt:lpwstr>0x010100D81D3A5E066A7C4C894BF34B3C71E9830056A9D1C33EBE96449F666C5931D6D9BD</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5,9;beb323fc-0212-4837-8558-f431e1d953f5,13;f23899af-90e5-4213-b122-4e07c0f837c2,17;f23899af-90e5-4213-b122-4e07c0f837c2,21;f23899af-90e5-4213-b122-4e07c0f837c2,24;f23899af-90e5-4213-b122-4e07c0f837c2,27;f23899af-90e5-4213-b122-4e07c0f837c2,30;f23899af-90e5-4213-b122-4e07c0f837c2,33;f23899af-90e5-4213-b122-4e07c0f837c2,36;f23899af-90e5-4213-b122-4e07c0f837c2,40;f23899af-90e5-4213-b122-4e07c0f837c2,43;f23899af-90e5-4213-b122-4e07c0f837c2,46;f23899af-90e5-4213-b122-4e07c0f837c2,49;f23899af-90e5-4213-b122-4e07c0f837c2,52;f23899af-90e5-4213-b122-4e07c0f837c2,55;f23899af-90e5-4213-b122-4e07c0f837c2,59;f23899af-90e5-4213-b122-4e07c0f837c2,62;f23899af-90e5-4213-b122-4e07c0f837c2,65;f23899af-90e5-4213-b122-4e07c0f837c2,69;f23899af-90e5-4213-b122-4e07c0f837c2,72;f23899af-90e5-4213-b122-4e07c0f837c2,75;f23899af-90e5-4213-b122-4e07c0f837c2,78;f23899af-90e5-4213-b122-4e07c0f837c2,81;f23899af-90e5-4213-b122-4e07c0f837c2,84;f23899af-90e5-4213-b122-4e07c0f837c2,88;f23899af-90e5-4213-b122-4e07c0f837c2,91;f23899af-90e5-4213-b122-4e07c0f837c2,94;f23899af-90e5-4213-b122-4e07c0f837c2,97;f23899af-90e5-4213-b122-4e07c0f837c2,101;f23899af-90e5-4213-b122-4e07c0f837c2,104;f23899af-90e5-4213-b122-4e07c0f837c2,107;f23899af-90e5-4213-b122-4e07c0f837c2,110;f23899af-90e5-4213-b122-4e07c0f837c2,113;f23899af-90e5-4213-b122-4e07c0f837c2,116;a8dd0ddf-bfd4-44dd-a6bb-0c3c9675194c,119;a8dd0ddf-bfd4-44dd-a6bb-0c3c9675194c,119;6d1b5151-d866-4942-aea1-17c7cb28edce,144;6d1b5151-d866-4942-aea1-17c7cb28edce,148;84063e84-3b90-4264-9d91-20c80f9713f8,198;84063e84-3b90-4264-9d91-20c80f9713f8,198;84063e84-3b90-4264-9d91-20c80f9713f8,202;84063e84-3b90-4264-9d91-20c80f9713f8,215;</vt:lpwstr>
  </property>
  <property fmtid="{D5CDD505-2E9C-101B-9397-08002B2CF9AE}" pid="9" name="Web Display Title SV">
    <vt:lpwstr>FRW Robotic Welding Cell</vt:lpwstr>
  </property>
  <property fmtid="{D5CDD505-2E9C-101B-9397-08002B2CF9AE}" pid="10" name="_docset_NoMedatataSyncRequired">
    <vt:lpwstr>False</vt:lpwstr>
  </property>
  <property fmtid="{D5CDD505-2E9C-101B-9397-08002B2CF9AE}" pid="11" name="Language">
    <vt:lpwstr>257;##TR|7399ee06-5cdb-4a55-a0a7-a50ca2d8891b</vt:lpwstr>
  </property>
</Properties>
</file>