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Інформаційний випуск</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714554C7" w14:textId="77777777" w:rsidR="00ED5042" w:rsidRDefault="00B801F9">
      <w:pPr>
        <w:pStyle w:val="HeadlineGreen"/>
        <w:jc w:val="both"/>
        <w:rPr>
          <w:color w:val="000000"/>
          <w:sz w:val="22"/>
          <w:szCs w:val="22"/>
          <w:u w:color="000000"/>
        </w:rPr>
      </w:pPr>
      <w:r>
        <w:rPr>
          <w:color w:val="000000"/>
          <w:sz w:val="22"/>
          <w:u w:color="000000"/>
        </w:rPr>
        <w:t>Ефективне видалення зварювального диму</w:t>
      </w:r>
    </w:p>
    <w:p w14:paraId="0BD259F2" w14:textId="133E9E43" w:rsidR="00ED5042" w:rsidRPr="002023BE" w:rsidRDefault="00B801F9" w:rsidP="002023BE">
      <w:pPr>
        <w:pStyle w:val="berschrift1"/>
        <w:jc w:val="both"/>
      </w:pPr>
      <w:r w:rsidRPr="002023BE">
        <w:t xml:space="preserve">Fronius представляє дві нові потужні системи відведення диму і ергономічний пальник із димовідведенням </w:t>
      </w:r>
    </w:p>
    <w:p w14:paraId="1FD151F0" w14:textId="77777777" w:rsidR="00ED5042" w:rsidRDefault="00ED5042">
      <w:pPr>
        <w:rPr>
          <w:sz w:val="20"/>
          <w:szCs w:val="20"/>
        </w:rPr>
      </w:pPr>
    </w:p>
    <w:p w14:paraId="70B4B3DF" w14:textId="27A2E4A5" w:rsidR="000C6FB2" w:rsidRDefault="00B801F9">
      <w:pPr>
        <w:rPr>
          <w:sz w:val="20"/>
          <w:szCs w:val="20"/>
        </w:rPr>
      </w:pPr>
      <w:r>
        <w:rPr>
          <w:sz w:val="24"/>
        </w:rPr>
        <w:t xml:space="preserve">Забезпечити максимальний захист від зварювального диму дуже важливо. І справа не лише в необхідності досягти відповідності стандартам. Цей крок свідчить, що компанія дбає про своїх зварювальників і про всіх, хто працює з ними в одному приміщенні. Тим, кому потрібне максимально ефективне рішення, компанія Fronius пропонує пальник із димовідведенням Exento і дві потужні мобільні системи відведення диму. </w:t>
      </w:r>
      <w:r>
        <w:t xml:space="preserve"> </w:t>
      </w:r>
    </w:p>
    <w:p w14:paraId="11751D84" w14:textId="474ECC88" w:rsidR="001E246D" w:rsidRDefault="001E246D" w:rsidP="001E246D">
      <w:pPr>
        <w:rPr>
          <w:sz w:val="20"/>
          <w:szCs w:val="20"/>
        </w:rPr>
      </w:pPr>
      <w:r>
        <w:rPr>
          <w:sz w:val="20"/>
        </w:rPr>
        <w:t xml:space="preserve">Перш за все слід зазначити, що нові рішення, а саме ергономічний пальник із димовідведенням Exento та компактна мобільна вакуумна система відведення диму Exento HighVac, чудово поєднуються між собою. Якщо застосовувати таку комбінацію під час зварювання MIG/MAG, утворюваний дим зникатиме просто миттєво. Завдяки високоякісним фільтрам високовакуумна система Exento HighVac знешкоджує понад 99,9 % захоплених частинок зварювального диму. </w:t>
      </w:r>
    </w:p>
    <w:p w14:paraId="53A2CC9E" w14:textId="74D8A844" w:rsidR="001E246D" w:rsidRDefault="001E246D">
      <w:pPr>
        <w:rPr>
          <w:sz w:val="20"/>
          <w:szCs w:val="20"/>
        </w:rPr>
      </w:pPr>
      <w:r>
        <w:rPr>
          <w:sz w:val="20"/>
        </w:rPr>
        <w:t xml:space="preserve">Низьковакуумна система Exento LowVac вважається універсальною та підходить для всіх процесів зварювання, зокрема MIG/MAG, TIG і ручного зварювання стрижневим електродом. Завдяки особливій оптимізованій конструкції витяжки цей пристрій видаляє дим швидше, ніж більшість стандартних систем. </w:t>
      </w:r>
    </w:p>
    <w:p w14:paraId="31811CC3" w14:textId="1584F8B4" w:rsidR="00ED5042" w:rsidRDefault="00B801F9">
      <w:pPr>
        <w:rPr>
          <w:u w:val="single"/>
        </w:rPr>
      </w:pPr>
      <w:r>
        <w:rPr>
          <w:u w:val="single"/>
        </w:rPr>
        <w:t>Новий пальник із димовідведенням: велика потужність і зручне керування</w:t>
      </w:r>
    </w:p>
    <w:p w14:paraId="487A752C" w14:textId="5B3BC8F9" w:rsidR="00ED5042" w:rsidRDefault="00B801F9">
      <w:pPr>
        <w:rPr>
          <w:sz w:val="20"/>
          <w:szCs w:val="20"/>
        </w:rPr>
      </w:pPr>
      <w:r>
        <w:rPr>
          <w:sz w:val="20"/>
        </w:rPr>
        <w:t xml:space="preserve">Пальник із димовідведенням Exento, створений за стандартом EN ISO 21904-1, точно та акуратно підбирає весь зварювальний дим ще до того, як той пошириться в приміщенні. Розробники приділили особливу увагу його конструкції, відтак він простий у роботі та ергономічний. До прикладу, потужність всмоктування тепер можна регулювати безпосередньо на ручці за допомогою обвідного клапана, гумові вставки гарантують, що пальник не вислизне з рук, а світлодіодне підсвічування в стандартній комплектації полегшує роботу в темряві і допомагає контролювати якість виконання робіт. Пальник оснащено трьома типами інтерфейсу користувача, які застосовуються з урахуванням типу зварювання: верхня кнопка пальника, кулісний перемикач і система JobMaster. Шарнірна муфта для під’єднання до ручки пальника 1,3-метрового шланга зі шкіряним покриттям забезпечує додаткову свободу рухів. </w:t>
      </w:r>
    </w:p>
    <w:p w14:paraId="75F9533C" w14:textId="77777777" w:rsidR="002023BE" w:rsidRDefault="002023BE">
      <w:pPr>
        <w:rPr>
          <w:u w:val="single"/>
        </w:rPr>
      </w:pPr>
    </w:p>
    <w:p w14:paraId="54BBEED9" w14:textId="77777777" w:rsidR="002023BE" w:rsidRDefault="002023BE">
      <w:pPr>
        <w:rPr>
          <w:u w:val="single"/>
        </w:rPr>
      </w:pPr>
    </w:p>
    <w:p w14:paraId="17074DB0" w14:textId="78FB1E07" w:rsidR="00ED5042" w:rsidRDefault="000E6245">
      <w:pPr>
        <w:rPr>
          <w:u w:val="single"/>
        </w:rPr>
      </w:pPr>
      <w:r>
        <w:rPr>
          <w:u w:val="single"/>
        </w:rPr>
        <w:t>Exento HighVac: компактна та ефективна</w:t>
      </w:r>
    </w:p>
    <w:p w14:paraId="0E3C14CF" w14:textId="7081F4A0" w:rsidR="00ED5042" w:rsidRDefault="00B801F9">
      <w:pPr>
        <w:rPr>
          <w:sz w:val="20"/>
          <w:szCs w:val="20"/>
        </w:rPr>
      </w:pPr>
      <w:r>
        <w:rPr>
          <w:sz w:val="20"/>
        </w:rPr>
        <w:t xml:space="preserve">У поєднанні з пальником Exento нова високовакуумна система відведення показує чудові результати там, де потрібно безперервно видаляти дим та пил. Це гнучка, потужна та універсальна машина, яку можна застосовувати будь-де завдяки невеликій площі розміщення (60х60 см) і максимальному радіусу дії (360 градусів). Вбудований компресор із боковими вентиляційними каналами забезпечує потужність всмоктування до 170 м³ на годину, а вертикально встановлений картридж фільтра значно покращує ефективність очищення. Розробники подбали і про зручність використання, додавши широкий діапазон потужностей, які можна вибрати завчасно, та інтуїтивно зрозуміле керування одним натисканням на кнопку. А ще зварювальник може швидко вибрати потрібну програму, навіть якщо працює в рукавицях.  </w:t>
      </w:r>
    </w:p>
    <w:p w14:paraId="1DEC6FE6" w14:textId="2FB66F41" w:rsidR="00ED5042" w:rsidRDefault="00B801F9">
      <w:pPr>
        <w:rPr>
          <w:sz w:val="20"/>
          <w:szCs w:val="20"/>
        </w:rPr>
      </w:pPr>
      <w:r>
        <w:rPr>
          <w:sz w:val="20"/>
        </w:rPr>
        <w:t xml:space="preserve">Новий пальник із димовідведенням Exento та компактна мобільна вакуумна система відведення диму Exento HighVac чудово працюють у парі для досягнення максимального результату. Хоча за потреби цю систему можна використовувати і з іншими пальниками з димовідведенням. </w:t>
      </w:r>
    </w:p>
    <w:p w14:paraId="128D9AFE" w14:textId="43FA7075" w:rsidR="00ED5042" w:rsidRDefault="00B801F9">
      <w:pPr>
        <w:rPr>
          <w:u w:val="single"/>
        </w:rPr>
      </w:pPr>
      <w:r>
        <w:rPr>
          <w:u w:val="single"/>
        </w:rPr>
        <w:t>Exento LowVac: гнучка та економна</w:t>
      </w:r>
    </w:p>
    <w:p w14:paraId="5D7FC898" w14:textId="212EA53A" w:rsidR="00ED5042" w:rsidRDefault="00B801F9">
      <w:pPr>
        <w:rPr>
          <w:sz w:val="20"/>
          <w:szCs w:val="20"/>
        </w:rPr>
      </w:pPr>
      <w:r>
        <w:rPr>
          <w:sz w:val="20"/>
        </w:rPr>
        <w:t>Наша компактна переносна низьковакуумна система відведення диму підходить для всіх стандартних процесів зварювання: і MIG/MAG, і TIG, і ручне зварювання стрижневим електродом. Без неї не обійтися, коли застосовуються пальники без димовідведення. Систему Exento LowVac оснащено поворотною витяжкою (360 градусів) із дросельним клапаном та, за бажанням замовника, світлодіодним підсвічуванням. Привертає увагу й велика площа замінюваного фільтра (25 м²), яку за потреби можна збільшити до 42 м². Завдяки тривкій і стійкій конструкції Exento LowVac запросто витримує постійні переміщення, якщо доводиться часто змінювати робоче місце. Крім того, система дуже економічна, що зумовлено високою потужністю та довгим терміном служби фільтра.</w:t>
      </w:r>
    </w:p>
    <w:p w14:paraId="3B9850CE" w14:textId="48C6E1DC" w:rsidR="00ED5042" w:rsidRDefault="00B801F9">
      <w:pPr>
        <w:rPr>
          <w:sz w:val="20"/>
          <w:szCs w:val="20"/>
        </w:rPr>
      </w:pPr>
      <w:r>
        <w:rPr>
          <w:sz w:val="20"/>
        </w:rPr>
        <w:t xml:space="preserve">Інноваційні пристрої Exento поповнили широкий асортимент товарів Fronius для захисту та охорони здоров’я. </w:t>
      </w:r>
    </w:p>
    <w:p w14:paraId="0CAE34B7" w14:textId="4F6CC762" w:rsidR="002023BE" w:rsidRPr="002023BE" w:rsidRDefault="002023BE" w:rsidP="002023BE">
      <w:pPr>
        <w:jc w:val="both"/>
        <w:rPr>
          <w:sz w:val="20"/>
          <w:szCs w:val="20"/>
        </w:rPr>
      </w:pPr>
      <w:r>
        <w:rPr>
          <w:rFonts w:cs="Arial"/>
          <w:i/>
          <w:sz w:val="20"/>
          <w:szCs w:val="20"/>
        </w:rPr>
        <w:br/>
      </w:r>
      <w:r w:rsidRPr="002023BE">
        <w:rPr>
          <w:rFonts w:cs="Arial"/>
          <w:i/>
          <w:sz w:val="20"/>
          <w:szCs w:val="20"/>
        </w:rPr>
        <w:t xml:space="preserve">Количество символов: </w:t>
      </w:r>
      <w:r>
        <w:rPr>
          <w:rFonts w:cs="Arial"/>
          <w:i/>
          <w:sz w:val="20"/>
          <w:szCs w:val="20"/>
          <w:lang w:val="de-AT"/>
        </w:rPr>
        <w:t>4161</w:t>
      </w:r>
      <w:r w:rsidRPr="002023BE">
        <w:rPr>
          <w:rFonts w:cs="Arial"/>
          <w:i/>
          <w:sz w:val="20"/>
          <w:szCs w:val="20"/>
        </w:rPr>
        <w:t>, включая пробелы</w:t>
      </w:r>
    </w:p>
    <w:p w14:paraId="6023F387" w14:textId="1F7470FF" w:rsidR="002023BE" w:rsidRPr="002023BE" w:rsidRDefault="002023BE" w:rsidP="002023BE">
      <w:pPr>
        <w:rPr>
          <w:rFonts w:cs="Arial"/>
          <w:sz w:val="20"/>
          <w:szCs w:val="20"/>
        </w:rPr>
      </w:pPr>
      <w:r w:rsidRPr="002023BE">
        <w:rPr>
          <w:rFonts w:cs="Arial"/>
          <w:sz w:val="20"/>
          <w:szCs w:val="20"/>
        </w:rPr>
        <w:t>Фотографии в высоком разрешении можно загрузить по ссылке</w:t>
      </w:r>
      <w:r w:rsidRPr="002023BE">
        <w:rPr>
          <w:rFonts w:cs="Arial"/>
          <w:sz w:val="20"/>
          <w:szCs w:val="20"/>
        </w:rPr>
        <w:br/>
      </w:r>
      <w:hyperlink r:id="rId6" w:history="1">
        <w:r w:rsidRPr="002023BE">
          <w:rPr>
            <w:rStyle w:val="Hyperlink"/>
            <w:sz w:val="20"/>
            <w:szCs w:val="20"/>
          </w:rPr>
          <w:t>https://www.fronius.com/en/welding-technology/info-centre/press</w:t>
        </w:r>
      </w:hyperlink>
      <w:r w:rsidRPr="002023BE">
        <w:rPr>
          <w:i/>
          <w:vanish/>
          <w:sz w:val="20"/>
          <w:szCs w:val="20"/>
          <w:lang w:val="de-DE"/>
        </w:rPr>
        <w:t>3.085 Zeichen ohne Leerzeichen</w:t>
      </w:r>
    </w:p>
    <w:p w14:paraId="26A651CD" w14:textId="77777777" w:rsidR="006626BC" w:rsidRDefault="006626BC"/>
    <w:p w14:paraId="30EE55E3" w14:textId="15141944" w:rsidR="004C3056" w:rsidRDefault="004C3056">
      <w:pPr>
        <w:pStyle w:val="berschrift4"/>
        <w:jc w:val="both"/>
        <w:rPr>
          <w:sz w:val="20"/>
          <w:szCs w:val="20"/>
          <w:u w:val="none"/>
        </w:rPr>
      </w:pPr>
    </w:p>
    <w:p w14:paraId="3F1A0325" w14:textId="48BAD28F" w:rsidR="006626BC" w:rsidRDefault="006626BC" w:rsidP="006626BC"/>
    <w:p w14:paraId="422CA1E6" w14:textId="1B29D93D" w:rsidR="006626BC" w:rsidRDefault="006626BC" w:rsidP="006626BC"/>
    <w:p w14:paraId="2F7FBC72" w14:textId="526D3F99" w:rsidR="002023BE" w:rsidRDefault="002023BE" w:rsidP="006626BC"/>
    <w:p w14:paraId="442DB6C9" w14:textId="28CA0D92" w:rsidR="002023BE" w:rsidRDefault="002023BE" w:rsidP="006626BC"/>
    <w:p w14:paraId="6A7757A1" w14:textId="77777777" w:rsidR="002023BE" w:rsidRDefault="002023BE" w:rsidP="006626BC"/>
    <w:p w14:paraId="5450EA43" w14:textId="77777777" w:rsidR="006626BC" w:rsidRPr="006626BC" w:rsidRDefault="006626BC" w:rsidP="006626BC"/>
    <w:p w14:paraId="54C0DAF4" w14:textId="1CF41351" w:rsidR="00ED5042" w:rsidRDefault="00B801F9">
      <w:pPr>
        <w:pStyle w:val="berschrift4"/>
        <w:jc w:val="both"/>
        <w:rPr>
          <w:sz w:val="20"/>
          <w:szCs w:val="20"/>
        </w:rPr>
      </w:pPr>
      <w:r>
        <w:rPr>
          <w:sz w:val="20"/>
        </w:rPr>
        <w:t>Зображення</w:t>
      </w:r>
    </w:p>
    <w:p w14:paraId="5A95C95D" w14:textId="77777777" w:rsidR="004C3056" w:rsidRPr="004C3056" w:rsidRDefault="004C3056" w:rsidP="0018477B"/>
    <w:p w14:paraId="059CB49A" w14:textId="0CC3DFF9" w:rsidR="00ED5042" w:rsidRDefault="00B801F9">
      <w:pPr>
        <w:rPr>
          <w:sz w:val="18"/>
          <w:szCs w:val="18"/>
        </w:rPr>
      </w:pPr>
      <w:r>
        <w:rPr>
          <w:sz w:val="18"/>
        </w:rPr>
        <w:t xml:space="preserve">Зварювальний дим дуже шкодить здоров’ю. Потужні системи відведення диму, зокрема Fronius Exento HighVac, захищають від його впливу </w:t>
      </w:r>
      <w:r>
        <w:rPr>
          <w:noProof/>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Зображення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7"/>
                    <a:stretch>
                      <a:fillRect/>
                    </a:stretch>
                  </pic:blipFill>
                  <pic:spPr>
                    <a:xfrm>
                      <a:off x="0" y="0"/>
                      <a:ext cx="2602230" cy="1734820"/>
                    </a:xfrm>
                    <a:prstGeom prst="rect">
                      <a:avLst/>
                    </a:prstGeom>
                    <a:ln w="12700" cap="flat">
                      <a:noFill/>
                      <a:miter lim="400000"/>
                    </a:ln>
                    <a:effectLst/>
                  </pic:spPr>
                </pic:pic>
              </a:graphicData>
            </a:graphic>
          </wp:anchor>
        </w:drawing>
      </w:r>
      <w:r>
        <w:rPr>
          <w:sz w:val="18"/>
        </w:rPr>
        <w:t xml:space="preserve">не лише самих зварювальників, але й тих, хто їх оточує.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rPr>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Зображення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8"/>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77777777" w:rsidR="00ED5042" w:rsidRDefault="00B801F9">
      <w:pPr>
        <w:rPr>
          <w:sz w:val="18"/>
          <w:szCs w:val="18"/>
        </w:rPr>
      </w:pPr>
      <w:r>
        <w:rPr>
          <w:sz w:val="18"/>
        </w:rPr>
        <w:t xml:space="preserve">Злагоджений дует від одного виробника: система відведення диму Exento HighVac і ергономічний пальник із димовідведенням Exento. </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Зображення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9"/>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0E33C327" w:rsidR="00ED5042" w:rsidRDefault="00B801F9">
      <w:pPr>
        <w:rPr>
          <w:sz w:val="18"/>
          <w:szCs w:val="18"/>
        </w:rPr>
      </w:pPr>
      <w:r>
        <w:rPr>
          <w:sz w:val="18"/>
        </w:rPr>
        <w:t xml:space="preserve">Ергономічний пальник із димовідведенням Exento зручно тримати в руці, а потужність всмоктування можна регулювати просто на ручці за допомогою обвідного клапана. За побажанням замовника пальник оснащується системою керування JobMaster, кулісним перемикачем і верхньою кнопкою пальника.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rPr>
        <w:lastRenderedPageBreak/>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Зображення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10"/>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rPr>
        <w:t xml:space="preserve">Потужна система відведення диму Exento LowVac із гнучким рукавом здатна ефективно очищувати великі робочі площі.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3470FAF" w14:textId="77777777" w:rsidR="00ED5042" w:rsidRDefault="00B801F9">
      <w:pPr>
        <w:rPr>
          <w:sz w:val="18"/>
          <w:szCs w:val="18"/>
        </w:rPr>
      </w:pPr>
      <w:r>
        <w:rPr>
          <w:noProof/>
        </w:rPr>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Зображення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1"/>
                    <a:stretch>
                      <a:fillRect/>
                    </a:stretch>
                  </pic:blipFill>
                  <pic:spPr>
                    <a:xfrm>
                      <a:off x="0" y="0"/>
                      <a:ext cx="2876401" cy="1929601"/>
                    </a:xfrm>
                    <a:prstGeom prst="rect">
                      <a:avLst/>
                    </a:prstGeom>
                    <a:ln w="12700" cap="flat">
                      <a:noFill/>
                      <a:miter lim="400000"/>
                    </a:ln>
                    <a:effectLst/>
                  </pic:spPr>
                </pic:pic>
              </a:graphicData>
            </a:graphic>
          </wp:anchor>
        </w:drawing>
      </w:r>
      <w:r>
        <w:rPr>
          <w:sz w:val="18"/>
        </w:rPr>
        <w:t xml:space="preserve">Фільтр Exento LowVac має велику потужність всмоктування і легко та акуратно замінюється, що теж важливо для безпеки працівників.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1258B4C2" w14:textId="77777777" w:rsidR="002023BE" w:rsidRDefault="002023BE">
      <w:pPr>
        <w:jc w:val="both"/>
        <w:rPr>
          <w:i/>
          <w:sz w:val="18"/>
        </w:rPr>
      </w:pPr>
    </w:p>
    <w:p w14:paraId="6C294D8C" w14:textId="0AAB2AE3" w:rsidR="00ED5042" w:rsidRDefault="00B801F9">
      <w:pPr>
        <w:jc w:val="both"/>
        <w:rPr>
          <w:i/>
          <w:sz w:val="18"/>
        </w:rPr>
      </w:pPr>
      <w:r>
        <w:rPr>
          <w:i/>
          <w:sz w:val="18"/>
        </w:rPr>
        <w:t>Фотографії належать Fronius International GmbH; копії надаються безкоштовно</w:t>
      </w:r>
    </w:p>
    <w:p w14:paraId="6398F55E" w14:textId="7E0A0C1C" w:rsidR="002023BE" w:rsidRDefault="002023BE">
      <w:pPr>
        <w:jc w:val="both"/>
        <w:rPr>
          <w:i/>
          <w:sz w:val="18"/>
        </w:rPr>
      </w:pPr>
    </w:p>
    <w:p w14:paraId="4FE248F0" w14:textId="77777777" w:rsidR="002023BE" w:rsidRPr="002023BE" w:rsidRDefault="002023BE" w:rsidP="002023BE">
      <w:pPr>
        <w:rPr>
          <w:sz w:val="20"/>
          <w:szCs w:val="20"/>
        </w:rPr>
      </w:pPr>
      <w:r w:rsidRPr="002023BE">
        <w:rPr>
          <w:b/>
          <w:sz w:val="20"/>
          <w:szCs w:val="20"/>
        </w:rPr>
        <w:t>Підрозділ Perfect Welding</w:t>
      </w:r>
      <w:r w:rsidRPr="002023BE">
        <w:rPr>
          <w:sz w:val="20"/>
          <w:szCs w:val="20"/>
        </w:rPr>
        <w:t xml:space="preserve"> — лідер інновацій у галузі електродугового,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371501F2" w14:textId="77777777" w:rsidR="002023BE" w:rsidRPr="002023BE" w:rsidRDefault="002023BE" w:rsidP="002023BE">
      <w:pPr>
        <w:pStyle w:val="Textkrper2"/>
        <w:spacing w:after="0" w:line="240" w:lineRule="auto"/>
        <w:ind w:right="29"/>
        <w:rPr>
          <w:rFonts w:ascii="Noto Sans" w:hAnsi="Noto Sans" w:cs="Noto Sans"/>
          <w:color w:val="000000"/>
          <w:szCs w:val="20"/>
        </w:rPr>
      </w:pPr>
    </w:p>
    <w:p w14:paraId="3BF863D3" w14:textId="77777777" w:rsidR="002023BE" w:rsidRPr="002023BE" w:rsidRDefault="002023BE" w:rsidP="002023BE">
      <w:pPr>
        <w:pStyle w:val="Textkrper2"/>
        <w:spacing w:after="0" w:line="240" w:lineRule="auto"/>
        <w:ind w:right="29"/>
        <w:rPr>
          <w:rFonts w:ascii="Noto Sans" w:eastAsiaTheme="minorHAnsi" w:hAnsi="Noto Sans" w:cs="Noto Sans"/>
          <w:szCs w:val="20"/>
          <w:lang w:eastAsia="en-US"/>
        </w:rPr>
      </w:pPr>
      <w:r w:rsidRPr="002023BE">
        <w:rPr>
          <w:rFonts w:ascii="Noto Sans" w:hAnsi="Noto Sans" w:cs="Noto Sans"/>
          <w:b/>
          <w:color w:val="000000"/>
          <w:szCs w:val="20"/>
        </w:rPr>
        <w:t>Fronius International GmbH</w:t>
      </w:r>
      <w:r w:rsidRPr="002023BE">
        <w:rPr>
          <w:rFonts w:ascii="Noto Sans" w:hAnsi="Noto Sans" w:cs="Noto Sans"/>
          <w:color w:val="000000"/>
          <w:szCs w:val="20"/>
        </w:rPr>
        <w:t xml:space="preserve"> </w:t>
      </w:r>
      <w:r w:rsidRPr="002023BE">
        <w:rPr>
          <w:rFonts w:ascii="Noto Sans" w:eastAsiaTheme="minorHAnsi" w:hAnsi="Noto Sans" w:cs="Noto Sans"/>
          <w:szCs w:val="20"/>
          <w:lang w:eastAsia="en-US"/>
        </w:rPr>
        <w:t>— австрійська компанія з головним офісом в місті Петтенбах і відділеннями в містах Вельс, Тальхайм, Штайнхаус і Заттледт. Компанія, штат якої налічує 6 100 співробітників по всьому світу, працює в галузях зварювального обладнання, фотовольтаїки та систем для заряджання акумуляторних батарей. Близько 89 % продукції компанії постачається на експорт за допомогою 36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та послуги, а також володіє 1.366 чинними патентами, що робить її світовим лідером інновацій.</w:t>
      </w:r>
    </w:p>
    <w:p w14:paraId="431A775C" w14:textId="77777777" w:rsidR="002023BE" w:rsidRPr="002023BE" w:rsidRDefault="002023BE" w:rsidP="002023BE">
      <w:pPr>
        <w:rPr>
          <w:sz w:val="20"/>
          <w:szCs w:val="20"/>
        </w:rPr>
      </w:pPr>
    </w:p>
    <w:p w14:paraId="5B1F6935" w14:textId="77777777" w:rsidR="002023BE" w:rsidRDefault="002023BE" w:rsidP="002023BE">
      <w:pPr>
        <w:pStyle w:val="Textkrper2"/>
        <w:spacing w:after="0" w:line="240" w:lineRule="auto"/>
        <w:ind w:right="29"/>
        <w:rPr>
          <w:rFonts w:ascii="Noto Sans" w:hAnsi="Noto Sans" w:cs="Noto Sans"/>
          <w:b/>
          <w:szCs w:val="20"/>
        </w:rPr>
      </w:pPr>
    </w:p>
    <w:p w14:paraId="1C980741" w14:textId="77777777" w:rsidR="002023BE" w:rsidRDefault="002023BE" w:rsidP="002023BE">
      <w:pPr>
        <w:pStyle w:val="Textkrper2"/>
        <w:spacing w:after="0" w:line="240" w:lineRule="auto"/>
        <w:ind w:right="29"/>
        <w:rPr>
          <w:rFonts w:ascii="Noto Sans" w:hAnsi="Noto Sans" w:cs="Noto Sans"/>
          <w:b/>
          <w:szCs w:val="20"/>
        </w:rPr>
      </w:pPr>
    </w:p>
    <w:p w14:paraId="310A0A14" w14:textId="77777777" w:rsidR="002023BE" w:rsidRDefault="002023BE" w:rsidP="002023BE">
      <w:pPr>
        <w:pStyle w:val="Textkrper2"/>
        <w:spacing w:after="0" w:line="240" w:lineRule="auto"/>
        <w:ind w:right="29"/>
        <w:rPr>
          <w:rFonts w:ascii="Noto Sans" w:hAnsi="Noto Sans" w:cs="Noto Sans"/>
          <w:b/>
          <w:szCs w:val="20"/>
        </w:rPr>
      </w:pPr>
    </w:p>
    <w:p w14:paraId="2A918961" w14:textId="77777777" w:rsidR="002023BE" w:rsidRDefault="002023BE" w:rsidP="002023BE">
      <w:pPr>
        <w:pStyle w:val="Textkrper2"/>
        <w:spacing w:after="0" w:line="240" w:lineRule="auto"/>
        <w:ind w:right="29"/>
        <w:rPr>
          <w:rFonts w:ascii="Noto Sans" w:hAnsi="Noto Sans" w:cs="Noto Sans"/>
          <w:b/>
          <w:szCs w:val="20"/>
        </w:rPr>
      </w:pPr>
    </w:p>
    <w:p w14:paraId="6961D8DD" w14:textId="69317CE7" w:rsidR="002023BE" w:rsidRPr="002023BE" w:rsidRDefault="002023BE" w:rsidP="002023BE">
      <w:pPr>
        <w:pStyle w:val="Textkrper2"/>
        <w:spacing w:after="0" w:line="240" w:lineRule="auto"/>
        <w:ind w:right="29"/>
        <w:rPr>
          <w:rFonts w:ascii="Noto Sans" w:hAnsi="Noto Sans" w:cs="Noto Sans"/>
          <w:b/>
          <w:i/>
          <w:szCs w:val="20"/>
        </w:rPr>
      </w:pPr>
      <w:r w:rsidRPr="002023BE">
        <w:rPr>
          <w:rFonts w:ascii="Noto Sans" w:hAnsi="Noto Sans" w:cs="Noto Sans"/>
          <w:b/>
          <w:szCs w:val="20"/>
        </w:rPr>
        <w:t>Для отримання додаткової інформації звертайтеся до</w:t>
      </w:r>
    </w:p>
    <w:p w14:paraId="5E4B25D4" w14:textId="29F4E8C8" w:rsidR="002023BE" w:rsidRPr="002023BE" w:rsidRDefault="002023BE" w:rsidP="002023BE">
      <w:pPr>
        <w:rPr>
          <w:sz w:val="20"/>
          <w:szCs w:val="20"/>
        </w:rPr>
      </w:pPr>
      <w:r w:rsidRPr="002023BE">
        <w:rPr>
          <w:sz w:val="20"/>
          <w:szCs w:val="20"/>
        </w:rPr>
        <w:t xml:space="preserve">Fronius Ukraine GmbH, Lilya </w:t>
      </w:r>
      <w:r w:rsidRPr="002023BE">
        <w:rPr>
          <w:sz w:val="20"/>
          <w:szCs w:val="20"/>
          <w:lang w:val="de-AT"/>
        </w:rPr>
        <w:t>Korzin</w:t>
      </w:r>
      <w:r>
        <w:rPr>
          <w:sz w:val="20"/>
          <w:szCs w:val="20"/>
        </w:rPr>
        <w:br/>
      </w:r>
      <w:r w:rsidRPr="002023BE">
        <w:rPr>
          <w:sz w:val="20"/>
          <w:szCs w:val="20"/>
        </w:rPr>
        <w:t xml:space="preserve">Slavy 24 / вул. Слави, 24 Knjazhitshi / с. Княжичі   </w:t>
      </w:r>
      <w:r w:rsidRPr="002023BE">
        <w:rPr>
          <w:sz w:val="20"/>
          <w:szCs w:val="20"/>
        </w:rPr>
        <w:tab/>
        <w:t xml:space="preserve">          </w:t>
      </w:r>
      <w:r>
        <w:rPr>
          <w:sz w:val="20"/>
          <w:szCs w:val="20"/>
        </w:rPr>
        <w:br/>
      </w:r>
      <w:r w:rsidRPr="002023BE">
        <w:rPr>
          <w:sz w:val="20"/>
          <w:szCs w:val="20"/>
        </w:rPr>
        <w:t>Тел.: +380 (44) 2772141</w:t>
      </w:r>
      <w:r>
        <w:rPr>
          <w:sz w:val="20"/>
          <w:szCs w:val="20"/>
        </w:rPr>
        <w:br/>
      </w:r>
      <w:r w:rsidRPr="002023BE">
        <w:rPr>
          <w:sz w:val="20"/>
          <w:szCs w:val="20"/>
        </w:rPr>
        <w:t xml:space="preserve">Адреса ел. пошти: </w:t>
      </w:r>
      <w:hyperlink r:id="rId12" w:history="1">
        <w:r w:rsidRPr="002023BE">
          <w:rPr>
            <w:rStyle w:val="Hyperlink"/>
            <w:bCs/>
            <w:sz w:val="20"/>
            <w:szCs w:val="20"/>
            <w:lang w:val="de-AT"/>
          </w:rPr>
          <w:t>korzin</w:t>
        </w:r>
        <w:r w:rsidRPr="002023BE">
          <w:rPr>
            <w:rStyle w:val="Hyperlink"/>
            <w:bCs/>
            <w:sz w:val="20"/>
            <w:szCs w:val="20"/>
          </w:rPr>
          <w:t>.</w:t>
        </w:r>
        <w:r w:rsidRPr="002023BE">
          <w:rPr>
            <w:rStyle w:val="Hyperlink"/>
            <w:bCs/>
            <w:sz w:val="20"/>
            <w:szCs w:val="20"/>
            <w:lang w:val="de-AT"/>
          </w:rPr>
          <w:t>l</w:t>
        </w:r>
        <w:r w:rsidRPr="002023BE">
          <w:rPr>
            <w:rStyle w:val="Hyperlink"/>
            <w:bCs/>
            <w:sz w:val="20"/>
            <w:szCs w:val="20"/>
          </w:rPr>
          <w:t>ilya@fronius.com</w:t>
        </w:r>
      </w:hyperlink>
      <w:r w:rsidRPr="002023BE">
        <w:rPr>
          <w:sz w:val="20"/>
          <w:szCs w:val="20"/>
        </w:rPr>
        <w:t xml:space="preserve">  </w:t>
      </w:r>
    </w:p>
    <w:p w14:paraId="03F71BC6" w14:textId="77777777" w:rsidR="002023BE" w:rsidRPr="002023BE" w:rsidRDefault="002023BE" w:rsidP="002023BE">
      <w:pPr>
        <w:pStyle w:val="Textkrper2"/>
        <w:spacing w:after="0" w:line="240" w:lineRule="auto"/>
        <w:ind w:right="29"/>
        <w:rPr>
          <w:rFonts w:ascii="Noto Sans" w:hAnsi="Noto Sans" w:cs="Noto Sans"/>
          <w:b/>
          <w:szCs w:val="20"/>
        </w:rPr>
      </w:pPr>
    </w:p>
    <w:p w14:paraId="39F121AB" w14:textId="77777777" w:rsidR="002023BE" w:rsidRPr="002023BE" w:rsidRDefault="002023BE" w:rsidP="002023BE">
      <w:pPr>
        <w:pStyle w:val="Textkrper2"/>
        <w:spacing w:after="0" w:line="240" w:lineRule="auto"/>
        <w:ind w:right="29"/>
        <w:rPr>
          <w:rFonts w:ascii="Noto Sans" w:hAnsi="Noto Sans" w:cs="Noto Sans"/>
          <w:b/>
          <w:szCs w:val="20"/>
        </w:rPr>
      </w:pPr>
      <w:r w:rsidRPr="002023BE">
        <w:rPr>
          <w:rFonts w:ascii="Noto Sans" w:hAnsi="Noto Sans" w:cs="Noto Sans"/>
          <w:b/>
          <w:szCs w:val="20"/>
        </w:rPr>
        <w:t>Зразки публікацій надсилайте до нашої агенції:</w:t>
      </w:r>
    </w:p>
    <w:p w14:paraId="72A57370" w14:textId="77777777" w:rsidR="002023BE" w:rsidRPr="002023BE" w:rsidRDefault="002023BE" w:rsidP="002023BE">
      <w:pPr>
        <w:pStyle w:val="Textkrper2"/>
        <w:spacing w:after="0" w:line="240" w:lineRule="auto"/>
        <w:ind w:right="29"/>
        <w:rPr>
          <w:rFonts w:ascii="Noto Sans" w:hAnsi="Noto Sans" w:cs="Noto Sans"/>
          <w:szCs w:val="20"/>
        </w:rPr>
      </w:pPr>
      <w:r w:rsidRPr="002023BE">
        <w:rPr>
          <w:rFonts w:ascii="Noto Sans" w:hAnsi="Noto Sans" w:cs="Noto Sans"/>
          <w:szCs w:val="20"/>
        </w:rPr>
        <w:t>a1kommunikation Schweizer GmbH, Kirsten Ludwig,</w:t>
      </w:r>
    </w:p>
    <w:p w14:paraId="504A731E" w14:textId="77777777" w:rsidR="002023BE" w:rsidRPr="002023BE" w:rsidRDefault="002023BE" w:rsidP="002023BE">
      <w:pPr>
        <w:pStyle w:val="Textkrper2"/>
        <w:spacing w:after="0" w:line="240" w:lineRule="auto"/>
        <w:ind w:right="29"/>
        <w:rPr>
          <w:rFonts w:ascii="Noto Sans" w:hAnsi="Noto Sans" w:cs="Noto Sans"/>
          <w:szCs w:val="20"/>
        </w:rPr>
      </w:pPr>
      <w:r w:rsidRPr="002023BE">
        <w:rPr>
          <w:rFonts w:ascii="Noto Sans" w:hAnsi="Noto Sans" w:cs="Noto Sans"/>
          <w:szCs w:val="20"/>
        </w:rPr>
        <w:t>Oberdorfstraße 31 A, 70794 Filderstadt, Germany</w:t>
      </w:r>
    </w:p>
    <w:p w14:paraId="532F213C" w14:textId="77777777" w:rsidR="002023BE" w:rsidRPr="002023BE" w:rsidRDefault="002023BE" w:rsidP="002023BE">
      <w:pPr>
        <w:pStyle w:val="Textkrper2"/>
        <w:spacing w:after="0" w:line="240" w:lineRule="auto"/>
        <w:ind w:right="29"/>
        <w:rPr>
          <w:rStyle w:val="Hyperlink"/>
          <w:rFonts w:ascii="Noto Sans" w:hAnsi="Noto Sans" w:cs="Noto Sans"/>
          <w:szCs w:val="20"/>
        </w:rPr>
      </w:pPr>
      <w:r w:rsidRPr="002023BE">
        <w:rPr>
          <w:rFonts w:ascii="Noto Sans" w:hAnsi="Noto Sans" w:cs="Noto Sans"/>
          <w:szCs w:val="20"/>
        </w:rPr>
        <w:t xml:space="preserve">Тел.: +49 0 711 9454161-20, ел. пошта: </w:t>
      </w:r>
      <w:hyperlink r:id="rId13" w:history="1">
        <w:r w:rsidRPr="002023BE">
          <w:rPr>
            <w:rStyle w:val="Hyperlink"/>
            <w:rFonts w:ascii="Noto Sans" w:hAnsi="Noto Sans" w:cs="Noto Sans"/>
            <w:szCs w:val="20"/>
          </w:rPr>
          <w:t>kirsten.ludwig@a1kommunikation.de</w:t>
        </w:r>
      </w:hyperlink>
    </w:p>
    <w:p w14:paraId="521AE4BF" w14:textId="77777777" w:rsidR="002023BE" w:rsidRPr="002023BE" w:rsidRDefault="002023BE" w:rsidP="002023BE">
      <w:pPr>
        <w:pStyle w:val="Textkrper2"/>
        <w:spacing w:after="0" w:line="240" w:lineRule="auto"/>
        <w:ind w:right="29"/>
        <w:rPr>
          <w:rFonts w:ascii="Noto Sans" w:hAnsi="Noto Sans" w:cs="Noto Sans"/>
          <w:szCs w:val="20"/>
        </w:rPr>
      </w:pPr>
    </w:p>
    <w:p w14:paraId="6CC64714" w14:textId="77777777" w:rsidR="002023BE" w:rsidRPr="002023BE" w:rsidRDefault="002023BE" w:rsidP="002023BE">
      <w:pPr>
        <w:pStyle w:val="Textkrper2"/>
        <w:spacing w:after="0" w:line="240" w:lineRule="auto"/>
        <w:ind w:right="29"/>
        <w:rPr>
          <w:rFonts w:ascii="Noto Sans" w:hAnsi="Noto Sans" w:cs="Noto Sans"/>
          <w:szCs w:val="20"/>
        </w:rPr>
      </w:pPr>
    </w:p>
    <w:p w14:paraId="0DA1C65A" w14:textId="77777777" w:rsidR="002023BE" w:rsidRPr="002023BE" w:rsidRDefault="002023BE" w:rsidP="002023BE">
      <w:pPr>
        <w:rPr>
          <w:sz w:val="20"/>
          <w:szCs w:val="20"/>
        </w:rPr>
      </w:pPr>
      <w:r w:rsidRPr="002023BE">
        <w:rPr>
          <w:sz w:val="20"/>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627F7CC4" w14:textId="77777777" w:rsidR="002023BE" w:rsidRDefault="002023BE">
      <w:pPr>
        <w:jc w:val="both"/>
      </w:pPr>
    </w:p>
    <w:sectPr w:rsidR="002023BE">
      <w:headerReference w:type="default" r:id="rId14"/>
      <w:footerReference w:type="default" r:id="rId15"/>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Зображення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Текстове поле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Клас інформації: публічна</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Текстове поле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Клас інформації: публічна</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3BE"/>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uk-UA"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uk-UA"/>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uk-UA"/>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uk-UA"/>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2023BE"/>
    <w:rPr>
      <w:color w:val="605E5C"/>
      <w:shd w:val="clear" w:color="auto" w:fill="E1DFDD"/>
    </w:rPr>
  </w:style>
  <w:style w:type="paragraph" w:styleId="Textkrper2">
    <w:name w:val="Body Text 2"/>
    <w:basedOn w:val="Standard"/>
    <w:link w:val="Textkrper2Zchn"/>
    <w:rsid w:val="002023BE"/>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val="ru-RU"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2023BE"/>
    <w:rPr>
      <w:rFonts w:ascii="Arial" w:eastAsia="PMingLiU" w:hAnsi="Arial"/>
      <w:szCs w:val="24"/>
      <w:bdr w:val="none" w:sz="0" w:space="0" w:color="auto"/>
      <w:lang w:val="ru-RU"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kirsten.ludwig@a1kommunikation.de" TargetMode="External"/><Relationship Id="rId18" Type="http://schemas.openxmlformats.org/officeDocument/2006/relationships/customXml" Target="../customXml/item1.xml"/><Relationship Id="rId3" Type="http://schemas.openxmlformats.org/officeDocument/2006/relationships/webSettings" Target="web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korzin.lilya@fronius.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s://www.fronius.com/en/welding-technology/info-centre/press"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Schweißrauchabsaugung Exento</title_TI_DE>
    <title_TI_NO xmlns="dc0c2c3d-e9fc-4a0d-820b-87ab82e65f20">welding fume extraction Exento</title_TI_NO>
    <Documenttype_PT xmlns="dc0c2c3d-e9fc-4a0d-820b-87ab82e65f20">Comunicado à imprensa</Documenttype_PT>
    <Documenttype_RU xmlns="dc0c2c3d-e9fc-4a0d-820b-87ab82e65f20">Пресс-релиз</Documenttype_RU>
    <title_TI_TR xmlns="dc0c2c3d-e9fc-4a0d-820b-87ab82e65f20">welding fume extraction Exento</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welding fume extraction Exento</title_TI_TH>
    <Licence_x0020_information xmlns="dc0c2c3d-e9fc-4a0d-820b-87ab82e65f20">(c) Fronius International</Licence_x0020_information>
    <title_TI_EA xmlns="dc0c2c3d-e9fc-4a0d-820b-87ab82e65f20">welding fume extraction Exento</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welding fume extraction Exento</title_TI_DA>
    <Documenttype_TR xmlns="dc0c2c3d-e9fc-4a0d-820b-87ab82e65f20">Basın bülteni</Documenttype_TR>
    <title_TI_PL xmlns="dc0c2c3d-e9fc-4a0d-820b-87ab82e65f20">welding fume extraction Exento</title_TI_PL>
    <Documenttype_TH xmlns="dc0c2c3d-e9fc-4a0d-820b-87ab82e65f20">ข่าวประชาสัมพันธ์</Documenttype_TH>
    <title_TI_EL xmlns="dc0c2c3d-e9fc-4a0d-820b-87ab82e65f20">welding fume extraction Exento</title_TI_EL>
    <Documenttype_EA xmlns="dc0c2c3d-e9fc-4a0d-820b-87ab82e65f20">Press Release</Documenttype_EA>
    <Web_x0020_Display_x0020_Title_x0020_ET xmlns="dc0c2c3d-e9fc-4a0d-820b-87ab82e65f20">welding fume extraction Exento</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welding fume extraction Exento</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welding fume extraction Exento</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C-138897</FileMaster>
    <title_TI_NL xmlns="dc0c2c3d-e9fc-4a0d-820b-87ab82e65f20">welding fume extraction Exento</title_TI_NL>
    <contentservId xmlns="53041210-5658-4a0d-8a74-f9413e00f15b">C-138905</contentservId>
    <title_TI_IT xmlns="dc0c2c3d-e9fc-4a0d-820b-87ab82e65f20">welding fume extraction Exento</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welding fume extraction Exento</title_TI_UA>
    <title_TI_JP xmlns="dc0c2c3d-e9fc-4a0d-820b-87ab82e65f20">welding fume extraction Exento</title_TI_JP>
    <Documenttype_NL xmlns="dc0c2c3d-e9fc-4a0d-820b-87ab82e65f20">Persbericht</Documenttype_NL>
    <title_TI_RO xmlns="dc0c2c3d-e9fc-4a0d-820b-87ab82e65f20">welding fume extraction Exento</title_TI_RO>
    <Documenttype_NB xmlns="dc0c2c3d-e9fc-4a0d-820b-87ab82e65f20">Presseinformasjon</Documenttype_NB>
    <title_ti_nb xmlns="dc0c2c3d-e9fc-4a0d-820b-87ab82e65f20" xsi:nil="true"/>
    <title_TI_ES xmlns="dc0c2c3d-e9fc-4a0d-820b-87ab82e65f20">welding fume extraction Exento</title_TI_ES>
    <title_TI_JA xmlns="dc0c2c3d-e9fc-4a0d-820b-87ab82e65f20">welding fume extraction Exento</title_TI_JA>
    <TaxCatchAll xmlns="92f60987-cbcc-4245-baaf-239af3bfd6e8">
      <Value>346</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welding fume extraction Exento</title_TI_EN>
    <MRMKeyWords xmlns="dc0c2c3d-e9fc-4a0d-820b-87ab82e65f20">#Presseinformation#Schweißrauch#Schweissrauchabsaugung#Exento#Schweißrauchabsaugung#Press release#Welding fume#Welding fume extraction#Welding Fume Extraction#presseinformation#pressrelease#schweißrauch#exento#schweißrauchabsaugung#</MRMKeyWords>
    <title_ti_zh xmlns="dc0c2c3d-e9fc-4a0d-820b-87ab82e65f20">welding fume extraction Exento</title_ti_zh>
    <MRMID xmlns="dc0c2c3d-e9fc-4a0d-820b-87ab82e65f20">M-193356</MRMID>
    <Documenttype_UK xmlns="dc0c2c3d-e9fc-4a0d-820b-87ab82e65f20">Прес-релізи</Documenttype_UK>
    <title_TI_SK xmlns="dc0c2c3d-e9fc-4a0d-820b-87ab82e65f20">welding fume extraction Exento</title_TI_SK>
    <Documenttype_UA xmlns="dc0c2c3d-e9fc-4a0d-820b-87ab82e65f20">Прес-релізи</Documenttype_UA>
    <title_TI_HU xmlns="dc0c2c3d-e9fc-4a0d-820b-87ab82e65f20">welding fume extraction Exento</title_TI_HU>
    <Country_x0020_Quick_x0020_Select xmlns="dc0c2c3d-e9fc-4a0d-820b-87ab82e65f20">Select...</Country_x0020_Quick_x0020_Select>
    <title_ti_uk xmlns="dc0c2c3d-e9fc-4a0d-820b-87ab82e65f20" xsi:nil="true"/>
    <title_TI_PT xmlns="dc0c2c3d-e9fc-4a0d-820b-87ab82e65f20">welding fume extraction Exento</title_TI_PT>
    <title_ti_fi xmlns="dc0c2c3d-e9fc-4a0d-820b-87ab82e65f20">welding fume extraction Exento</title_ti_fi>
    <Country xmlns="dc0c2c3d-e9fc-4a0d-820b-87ab82e65f20">
      <Value>43</Value>
    </Country>
    <fro_spid xmlns="dc0c2c3d-e9fc-4a0d-820b-87ab82e65f20">17830;SE</fro_spid>
    <title_TI_RU xmlns="dc0c2c3d-e9fc-4a0d-820b-87ab82e65f20">welding fume extraction Exento</title_TI_RU>
    <Documenttype_JA xmlns="dc0c2c3d-e9fc-4a0d-820b-87ab82e65f20">ニュースリリース</Documenttype_JA>
    <Colour_x0020_space xmlns="dc0c2c3d-e9fc-4a0d-820b-87ab82e65f20" xsi:nil="true"/>
    <title_TI_CS xmlns="dc0c2c3d-e9fc-4a0d-820b-87ab82e65f20">welding fume extraction Exento</title_TI_CS>
    <title_TI_AR xmlns="dc0c2c3d-e9fc-4a0d-820b-87ab82e65f20">welding fume extraction Exento</title_TI_AR>
  </documentManagement>
</p:properties>
</file>

<file path=customXml/itemProps1.xml><?xml version="1.0" encoding="utf-8"?>
<ds:datastoreItem xmlns:ds="http://schemas.openxmlformats.org/officeDocument/2006/customXml" ds:itemID="{72289175-A35C-43E4-901E-BB5CBF7B4C1A}"/>
</file>

<file path=customXml/itemProps2.xml><?xml version="1.0" encoding="utf-8"?>
<ds:datastoreItem xmlns:ds="http://schemas.openxmlformats.org/officeDocument/2006/customXml" ds:itemID="{BBF3A46A-8EBA-426D-B1D8-61A0F76A4841}"/>
</file>

<file path=customXml/itemProps3.xml><?xml version="1.0" encoding="utf-8"?>
<ds:datastoreItem xmlns:ds="http://schemas.openxmlformats.org/officeDocument/2006/customXml" ds:itemID="{B4BAFF63-B903-40C6-A5EE-07A30B989A16}"/>
</file>

<file path=customXml/itemProps4.xml><?xml version="1.0" encoding="utf-8"?>
<ds:datastoreItem xmlns:ds="http://schemas.openxmlformats.org/officeDocument/2006/customXml" ds:itemID="{010B269B-E2A1-45FD-9A54-8A3278A32F03}"/>
</file>

<file path=customXml/itemProps5.xml><?xml version="1.0" encoding="utf-8"?>
<ds:datastoreItem xmlns:ds="http://schemas.openxmlformats.org/officeDocument/2006/customXml" ds:itemID="{EC7F72A2-F8DD-4EC1-BC55-425486A9CF60}"/>
</file>

<file path=docProps/app.xml><?xml version="1.0" encoding="utf-8"?>
<Properties xmlns="http://schemas.openxmlformats.org/officeDocument/2006/extended-properties" xmlns:vt="http://schemas.openxmlformats.org/officeDocument/2006/docPropsVTypes">
  <Template>Normal.dotm</Template>
  <TotalTime>0</TotalTime>
  <Pages>5</Pages>
  <Words>1030</Words>
  <Characters>6494</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PW_PR_Exento_UA</dc:title>
  <dc:creator>Aitzetmueller Christian</dc:creator>
  <cp:lastModifiedBy>Pointner Karin</cp:lastModifiedBy>
  <cp:revision>4</cp:revision>
  <cp:lastPrinted>2022-10-24T08:11:00Z</cp:lastPrinted>
  <dcterms:created xsi:type="dcterms:W3CDTF">2022-10-25T08:25:00Z</dcterms:created>
  <dcterms:modified xsi:type="dcterms:W3CDTF">2022-11-14T11:54:00Z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346;##UA|40b5a46d-9206-4e13-8a19-2d9b31d4552b</vt:lpwstr>
  </property>
  <property fmtid="{D5CDD505-2E9C-101B-9397-08002B2CF9AE}" pid="10" name="FroConDoc_language">
    <vt:lpwstr>1;#DE|676160ea-61f7-4cef-8b4c-1724dec2206e</vt:lpwstr>
  </property>
</Properties>
</file>